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BF" w:rsidRPr="007B382C" w:rsidRDefault="00FC71BF">
      <w:pPr>
        <w:pStyle w:val="Textoindependiente"/>
        <w:spacing w:before="10"/>
        <w:rPr>
          <w:rFonts w:ascii="Times New Roman"/>
          <w:sz w:val="12"/>
        </w:rPr>
      </w:pPr>
    </w:p>
    <w:p w:rsidR="00FC71BF" w:rsidRPr="007B382C" w:rsidRDefault="007B382C">
      <w:pPr>
        <w:spacing w:before="91"/>
        <w:ind w:left="1004" w:right="709"/>
        <w:jc w:val="center"/>
        <w:rPr>
          <w:b/>
          <w:sz w:val="28"/>
        </w:rPr>
      </w:pPr>
      <w:r w:rsidRPr="007B382C">
        <w:rPr>
          <w:b/>
          <w:sz w:val="28"/>
        </w:rPr>
        <w:t>NORMAS DE ATENCIÓN PARA LOS BENEFICIARIOS DE:</w:t>
      </w:r>
    </w:p>
    <w:p w:rsidR="00FC71BF" w:rsidRPr="007B382C" w:rsidRDefault="007B382C">
      <w:pPr>
        <w:spacing w:before="2"/>
        <w:ind w:left="1000" w:right="709"/>
        <w:jc w:val="center"/>
        <w:rPr>
          <w:b/>
          <w:i/>
          <w:sz w:val="32"/>
        </w:rPr>
      </w:pPr>
      <w:r w:rsidRPr="007B382C">
        <w:rPr>
          <w:b/>
          <w:i/>
          <w:sz w:val="32"/>
          <w:u w:val="thick"/>
        </w:rPr>
        <w:t>ASOCIART ART</w:t>
      </w:r>
    </w:p>
    <w:p w:rsidR="00FC71BF" w:rsidRPr="007B382C" w:rsidRDefault="00FC71BF">
      <w:pPr>
        <w:pStyle w:val="Textoindependiente"/>
        <w:spacing w:after="1"/>
        <w:rPr>
          <w:b/>
          <w:i/>
          <w:sz w:val="13"/>
        </w:rPr>
      </w:pPr>
    </w:p>
    <w:tbl>
      <w:tblPr>
        <w:tblStyle w:val="TableNormal"/>
        <w:tblW w:w="0" w:type="auto"/>
        <w:tblInd w:w="286" w:type="dxa"/>
        <w:tblBorders>
          <w:top w:val="single" w:sz="8" w:space="0" w:color="010101"/>
          <w:left w:val="single" w:sz="8" w:space="0" w:color="010101"/>
          <w:bottom w:val="single" w:sz="8" w:space="0" w:color="010101"/>
          <w:right w:val="single" w:sz="8" w:space="0" w:color="010101"/>
          <w:insideH w:val="single" w:sz="8" w:space="0" w:color="010101"/>
          <w:insideV w:val="single" w:sz="8" w:space="0" w:color="010101"/>
        </w:tblBorders>
        <w:tblLayout w:type="fixed"/>
        <w:tblLook w:val="01E0"/>
      </w:tblPr>
      <w:tblGrid>
        <w:gridCol w:w="3383"/>
        <w:gridCol w:w="1293"/>
        <w:gridCol w:w="1129"/>
        <w:gridCol w:w="3124"/>
      </w:tblGrid>
      <w:tr w:rsidR="00FC71BF" w:rsidRPr="007B382C">
        <w:trPr>
          <w:trHeight w:hRule="exact" w:val="584"/>
        </w:trPr>
        <w:tc>
          <w:tcPr>
            <w:tcW w:w="3383" w:type="dxa"/>
            <w:tcBorders>
              <w:right w:val="nil"/>
            </w:tcBorders>
          </w:tcPr>
          <w:p w:rsidR="00FC71BF" w:rsidRPr="007B382C" w:rsidRDefault="007B382C">
            <w:pPr>
              <w:pStyle w:val="TableParagraph"/>
              <w:spacing w:before="149"/>
              <w:ind w:left="100" w:firstLine="0"/>
              <w:rPr>
                <w:sz w:val="24"/>
              </w:rPr>
            </w:pPr>
            <w:r w:rsidRPr="007B382C">
              <w:rPr>
                <w:sz w:val="24"/>
              </w:rPr>
              <w:t>DESCUENTOS A CARGO DE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:rsidR="00FC71BF" w:rsidRPr="007B382C" w:rsidRDefault="007B382C">
            <w:pPr>
              <w:pStyle w:val="TableParagraph"/>
              <w:spacing w:before="149"/>
              <w:ind w:left="33" w:firstLine="0"/>
              <w:rPr>
                <w:sz w:val="24"/>
              </w:rPr>
            </w:pPr>
            <w:r w:rsidRPr="007B382C">
              <w:rPr>
                <w:sz w:val="24"/>
              </w:rPr>
              <w:t>ASOCIART</w:t>
            </w:r>
          </w:p>
        </w:tc>
        <w:tc>
          <w:tcPr>
            <w:tcW w:w="1129" w:type="dxa"/>
            <w:tcBorders>
              <w:left w:val="nil"/>
            </w:tcBorders>
          </w:tcPr>
          <w:p w:rsidR="00FC71BF" w:rsidRPr="007B382C" w:rsidRDefault="007B382C">
            <w:pPr>
              <w:pStyle w:val="TableParagraph"/>
              <w:spacing w:before="149"/>
              <w:ind w:left="33" w:firstLine="0"/>
              <w:rPr>
                <w:sz w:val="24"/>
              </w:rPr>
            </w:pPr>
            <w:r w:rsidRPr="007B382C">
              <w:rPr>
                <w:sz w:val="24"/>
              </w:rPr>
              <w:t>ART:</w:t>
            </w:r>
          </w:p>
        </w:tc>
        <w:tc>
          <w:tcPr>
            <w:tcW w:w="3124" w:type="dxa"/>
            <w:tcBorders>
              <w:bottom w:val="nil"/>
            </w:tcBorders>
          </w:tcPr>
          <w:p w:rsidR="00FC71BF" w:rsidRPr="007B382C" w:rsidRDefault="00FC71BF"/>
        </w:tc>
      </w:tr>
      <w:tr w:rsidR="00FC71BF" w:rsidRPr="007B382C">
        <w:trPr>
          <w:trHeight w:hRule="exact" w:val="896"/>
        </w:trPr>
        <w:tc>
          <w:tcPr>
            <w:tcW w:w="3383" w:type="dxa"/>
            <w:tcBorders>
              <w:right w:val="nil"/>
            </w:tcBorders>
          </w:tcPr>
          <w:p w:rsidR="00FC71BF" w:rsidRPr="007B382C" w:rsidRDefault="00FC71BF">
            <w:pPr>
              <w:pStyle w:val="TableParagraph"/>
              <w:spacing w:before="2"/>
              <w:ind w:left="0" w:firstLine="0"/>
              <w:rPr>
                <w:b/>
                <w:i/>
                <w:sz w:val="30"/>
              </w:rPr>
            </w:pPr>
          </w:p>
          <w:p w:rsidR="00FC71BF" w:rsidRPr="007B382C" w:rsidRDefault="007B382C">
            <w:pPr>
              <w:pStyle w:val="TableParagraph"/>
              <w:ind w:left="1516" w:firstLine="0"/>
              <w:rPr>
                <w:sz w:val="20"/>
              </w:rPr>
            </w:pPr>
            <w:r w:rsidRPr="007B382C">
              <w:rPr>
                <w:sz w:val="20"/>
              </w:rPr>
              <w:t>AMBULATORIO.:</w:t>
            </w:r>
          </w:p>
        </w:tc>
        <w:tc>
          <w:tcPr>
            <w:tcW w:w="5545" w:type="dxa"/>
            <w:gridSpan w:val="3"/>
            <w:tcBorders>
              <w:top w:val="nil"/>
              <w:left w:val="nil"/>
            </w:tcBorders>
          </w:tcPr>
          <w:p w:rsidR="00FC71BF" w:rsidRPr="007B382C" w:rsidRDefault="00FC71BF">
            <w:pPr>
              <w:pStyle w:val="TableParagraph"/>
              <w:ind w:left="0" w:firstLine="0"/>
              <w:rPr>
                <w:b/>
                <w:i/>
                <w:sz w:val="31"/>
              </w:rPr>
            </w:pPr>
          </w:p>
          <w:p w:rsidR="00FC71BF" w:rsidRPr="007B382C" w:rsidRDefault="007B382C">
            <w:pPr>
              <w:pStyle w:val="TableParagraph"/>
              <w:ind w:left="1685" w:firstLine="0"/>
              <w:rPr>
                <w:sz w:val="20"/>
              </w:rPr>
            </w:pPr>
            <w:r w:rsidRPr="007B382C">
              <w:rPr>
                <w:sz w:val="20"/>
              </w:rPr>
              <w:t>100% (Cien por ciento)</w:t>
            </w:r>
          </w:p>
        </w:tc>
      </w:tr>
    </w:tbl>
    <w:p w:rsidR="00FC71BF" w:rsidRPr="007B382C" w:rsidRDefault="00FC71BF">
      <w:pPr>
        <w:pStyle w:val="Textoindependiente"/>
        <w:spacing w:before="9" w:after="1"/>
        <w:rPr>
          <w:b/>
          <w:i/>
          <w:sz w:val="19"/>
        </w:rPr>
      </w:pPr>
    </w:p>
    <w:tbl>
      <w:tblPr>
        <w:tblStyle w:val="TableNormal"/>
        <w:tblW w:w="0" w:type="auto"/>
        <w:tblInd w:w="288" w:type="dxa"/>
        <w:tblBorders>
          <w:top w:val="single" w:sz="8" w:space="0" w:color="010101"/>
          <w:left w:val="single" w:sz="8" w:space="0" w:color="010101"/>
          <w:bottom w:val="single" w:sz="8" w:space="0" w:color="010101"/>
          <w:right w:val="single" w:sz="8" w:space="0" w:color="010101"/>
          <w:insideH w:val="single" w:sz="8" w:space="0" w:color="010101"/>
          <w:insideV w:val="single" w:sz="8" w:space="0" w:color="010101"/>
        </w:tblBorders>
        <w:tblLayout w:type="fixed"/>
        <w:tblLook w:val="01E0"/>
      </w:tblPr>
      <w:tblGrid>
        <w:gridCol w:w="4752"/>
        <w:gridCol w:w="4174"/>
      </w:tblGrid>
      <w:tr w:rsidR="00FC71BF" w:rsidRPr="007B382C">
        <w:trPr>
          <w:trHeight w:hRule="exact" w:val="577"/>
        </w:trPr>
        <w:tc>
          <w:tcPr>
            <w:tcW w:w="4752" w:type="dxa"/>
          </w:tcPr>
          <w:p w:rsidR="00FC71BF" w:rsidRPr="007B382C" w:rsidRDefault="007B382C">
            <w:pPr>
              <w:pStyle w:val="TableParagraph"/>
              <w:spacing w:before="123"/>
              <w:ind w:left="97" w:firstLine="0"/>
              <w:rPr>
                <w:sz w:val="24"/>
              </w:rPr>
            </w:pPr>
            <w:r w:rsidRPr="007B382C">
              <w:rPr>
                <w:sz w:val="24"/>
              </w:rPr>
              <w:t>DOCUMENTACIÓN DEL BENEFICIARIO</w:t>
            </w:r>
          </w:p>
        </w:tc>
        <w:tc>
          <w:tcPr>
            <w:tcW w:w="4174" w:type="dxa"/>
            <w:tcBorders>
              <w:bottom w:val="nil"/>
            </w:tcBorders>
          </w:tcPr>
          <w:p w:rsidR="00FC71BF" w:rsidRPr="007B382C" w:rsidRDefault="00FC71BF"/>
        </w:tc>
      </w:tr>
      <w:tr w:rsidR="00FC71BF" w:rsidRPr="007B382C">
        <w:trPr>
          <w:trHeight w:hRule="exact" w:val="796"/>
        </w:trPr>
        <w:tc>
          <w:tcPr>
            <w:tcW w:w="8926" w:type="dxa"/>
            <w:gridSpan w:val="2"/>
            <w:tcBorders>
              <w:top w:val="nil"/>
            </w:tcBorders>
          </w:tcPr>
          <w:p w:rsidR="00FC71BF" w:rsidRPr="007B382C" w:rsidRDefault="007B382C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before="65"/>
              <w:ind w:right="-7" w:hanging="283"/>
              <w:rPr>
                <w:sz w:val="20"/>
              </w:rPr>
            </w:pPr>
            <w:r w:rsidRPr="007B382C">
              <w:rPr>
                <w:sz w:val="20"/>
              </w:rPr>
              <w:t>DOCUMENTO DE IDENTIDAD, FOTOCOPIA DE SOLICITUD DE ATENCIÓN (la que debe ser adjuntada a la receta para su liquidación) y/o PARTE MÉDICO (la copia debe ser adjuntada a la receta para su liquidación)</w:t>
            </w:r>
          </w:p>
        </w:tc>
      </w:tr>
    </w:tbl>
    <w:p w:rsidR="00FC71BF" w:rsidRPr="007B382C" w:rsidRDefault="00FC71BF">
      <w:pPr>
        <w:pStyle w:val="Textoindependiente"/>
        <w:spacing w:before="8"/>
        <w:rPr>
          <w:b/>
          <w:i/>
          <w:sz w:val="18"/>
        </w:rPr>
      </w:pPr>
    </w:p>
    <w:tbl>
      <w:tblPr>
        <w:tblStyle w:val="TableNormal"/>
        <w:tblW w:w="0" w:type="auto"/>
        <w:tblInd w:w="286" w:type="dxa"/>
        <w:tblBorders>
          <w:top w:val="single" w:sz="8" w:space="0" w:color="010101"/>
          <w:left w:val="single" w:sz="8" w:space="0" w:color="010101"/>
          <w:bottom w:val="single" w:sz="8" w:space="0" w:color="010101"/>
          <w:right w:val="single" w:sz="8" w:space="0" w:color="010101"/>
          <w:insideH w:val="single" w:sz="8" w:space="0" w:color="010101"/>
          <w:insideV w:val="single" w:sz="8" w:space="0" w:color="010101"/>
        </w:tblBorders>
        <w:tblLayout w:type="fixed"/>
        <w:tblLook w:val="01E0"/>
      </w:tblPr>
      <w:tblGrid>
        <w:gridCol w:w="1728"/>
        <w:gridCol w:w="7198"/>
      </w:tblGrid>
      <w:tr w:rsidR="00FC71BF" w:rsidRPr="007B382C">
        <w:trPr>
          <w:trHeight w:hRule="exact" w:val="576"/>
        </w:trPr>
        <w:tc>
          <w:tcPr>
            <w:tcW w:w="1728" w:type="dxa"/>
          </w:tcPr>
          <w:p w:rsidR="00FC71BF" w:rsidRPr="007B382C" w:rsidRDefault="007B382C">
            <w:pPr>
              <w:pStyle w:val="TableParagraph"/>
              <w:spacing w:before="189"/>
              <w:ind w:left="100" w:firstLine="0"/>
              <w:rPr>
                <w:sz w:val="24"/>
              </w:rPr>
            </w:pPr>
            <w:r w:rsidRPr="007B382C">
              <w:rPr>
                <w:sz w:val="24"/>
              </w:rPr>
              <w:t>RECETARIO</w:t>
            </w:r>
          </w:p>
        </w:tc>
        <w:tc>
          <w:tcPr>
            <w:tcW w:w="7198" w:type="dxa"/>
            <w:tcBorders>
              <w:bottom w:val="nil"/>
            </w:tcBorders>
          </w:tcPr>
          <w:p w:rsidR="00FC71BF" w:rsidRPr="007B382C" w:rsidRDefault="00FC71BF"/>
        </w:tc>
      </w:tr>
      <w:tr w:rsidR="00FC71BF" w:rsidRPr="007B382C">
        <w:trPr>
          <w:trHeight w:hRule="exact" w:val="3913"/>
        </w:trPr>
        <w:tc>
          <w:tcPr>
            <w:tcW w:w="8926" w:type="dxa"/>
            <w:gridSpan w:val="2"/>
            <w:tcBorders>
              <w:top w:val="nil"/>
            </w:tcBorders>
          </w:tcPr>
          <w:p w:rsidR="00FC71BF" w:rsidRPr="007B382C" w:rsidRDefault="007B382C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before="132"/>
              <w:ind w:hanging="283"/>
              <w:rPr>
                <w:sz w:val="20"/>
              </w:rPr>
            </w:pPr>
            <w:r w:rsidRPr="007B382C">
              <w:rPr>
                <w:sz w:val="20"/>
              </w:rPr>
              <w:t>CONVENCIONAL</w:t>
            </w:r>
          </w:p>
          <w:p w:rsidR="00FC71BF" w:rsidRPr="007B382C" w:rsidRDefault="007B382C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ind w:right="434" w:hanging="283"/>
              <w:rPr>
                <w:sz w:val="20"/>
              </w:rPr>
            </w:pPr>
            <w:r w:rsidRPr="007B382C">
              <w:rPr>
                <w:sz w:val="20"/>
              </w:rPr>
              <w:t>DEBEN FIGURAR LOS SIGUIENTES DATOS DE PUÑO Y LETRA DEL PROFESIONAL Y CON LA MISMATINTA:</w:t>
            </w:r>
          </w:p>
          <w:p w:rsidR="00FC71BF" w:rsidRPr="007B382C" w:rsidRDefault="007B382C">
            <w:pPr>
              <w:pStyle w:val="TableParagraph"/>
              <w:numPr>
                <w:ilvl w:val="1"/>
                <w:numId w:val="5"/>
              </w:numPr>
              <w:tabs>
                <w:tab w:val="left" w:pos="1235"/>
              </w:tabs>
              <w:spacing w:before="2"/>
              <w:ind w:hanging="283"/>
              <w:rPr>
                <w:sz w:val="20"/>
              </w:rPr>
            </w:pPr>
            <w:r w:rsidRPr="007B382C">
              <w:rPr>
                <w:sz w:val="20"/>
              </w:rPr>
              <w:t>NOMBRE DE LA ART (“ASOCIARTART”)</w:t>
            </w:r>
          </w:p>
          <w:p w:rsidR="00FC71BF" w:rsidRPr="007B382C" w:rsidRDefault="007B382C">
            <w:pPr>
              <w:pStyle w:val="TableParagraph"/>
              <w:numPr>
                <w:ilvl w:val="1"/>
                <w:numId w:val="5"/>
              </w:numPr>
              <w:tabs>
                <w:tab w:val="left" w:pos="1235"/>
              </w:tabs>
              <w:spacing w:before="1"/>
              <w:ind w:hanging="283"/>
              <w:rPr>
                <w:sz w:val="20"/>
              </w:rPr>
            </w:pPr>
            <w:r w:rsidRPr="007B382C">
              <w:rPr>
                <w:sz w:val="20"/>
              </w:rPr>
              <w:t>Nombre y Apellido delpaciente.</w:t>
            </w:r>
          </w:p>
          <w:p w:rsidR="00FC71BF" w:rsidRPr="007B382C" w:rsidRDefault="007B382C">
            <w:pPr>
              <w:pStyle w:val="TableParagraph"/>
              <w:numPr>
                <w:ilvl w:val="1"/>
                <w:numId w:val="5"/>
              </w:numPr>
              <w:tabs>
                <w:tab w:val="left" w:pos="1235"/>
              </w:tabs>
              <w:spacing w:before="1"/>
              <w:ind w:hanging="283"/>
              <w:rPr>
                <w:sz w:val="20"/>
              </w:rPr>
            </w:pPr>
            <w:r w:rsidRPr="007B382C">
              <w:rPr>
                <w:sz w:val="20"/>
              </w:rPr>
              <w:t>Número de CUIL ó TIPO y Nº deDOCUMENTO</w:t>
            </w:r>
          </w:p>
          <w:p w:rsidR="00FC71BF" w:rsidRPr="007B382C" w:rsidRDefault="007B382C">
            <w:pPr>
              <w:pStyle w:val="TableParagraph"/>
              <w:numPr>
                <w:ilvl w:val="1"/>
                <w:numId w:val="5"/>
              </w:numPr>
              <w:tabs>
                <w:tab w:val="left" w:pos="1235"/>
              </w:tabs>
              <w:spacing w:before="1"/>
              <w:ind w:right="686" w:hanging="283"/>
              <w:rPr>
                <w:sz w:val="20"/>
              </w:rPr>
            </w:pPr>
            <w:r w:rsidRPr="007B382C">
              <w:rPr>
                <w:sz w:val="20"/>
              </w:rPr>
              <w:t>Medicamentos recetados y cantidad de cada uno en números y letra. (Si no se expresa cantidad se expenderá solamenteuno).</w:t>
            </w:r>
          </w:p>
          <w:p w:rsidR="00FC71BF" w:rsidRPr="007B382C" w:rsidRDefault="007B382C">
            <w:pPr>
              <w:pStyle w:val="TableParagraph"/>
              <w:numPr>
                <w:ilvl w:val="1"/>
                <w:numId w:val="5"/>
              </w:numPr>
              <w:tabs>
                <w:tab w:val="left" w:pos="1235"/>
              </w:tabs>
              <w:spacing w:before="2"/>
              <w:ind w:hanging="283"/>
              <w:rPr>
                <w:sz w:val="20"/>
              </w:rPr>
            </w:pPr>
            <w:r w:rsidRPr="007B382C">
              <w:rPr>
                <w:sz w:val="20"/>
              </w:rPr>
              <w:t>Firma y sello con número de matrícula del profesional yespecialidad.</w:t>
            </w:r>
          </w:p>
          <w:p w:rsidR="00FC71BF" w:rsidRPr="007B382C" w:rsidRDefault="007B382C">
            <w:pPr>
              <w:pStyle w:val="TableParagraph"/>
              <w:numPr>
                <w:ilvl w:val="1"/>
                <w:numId w:val="5"/>
              </w:numPr>
              <w:tabs>
                <w:tab w:val="left" w:pos="1235"/>
              </w:tabs>
              <w:ind w:hanging="283"/>
              <w:rPr>
                <w:sz w:val="20"/>
              </w:rPr>
            </w:pPr>
            <w:r w:rsidRPr="007B382C">
              <w:rPr>
                <w:sz w:val="20"/>
              </w:rPr>
              <w:t>Fecha deprescripción.</w:t>
            </w:r>
          </w:p>
          <w:p w:rsidR="00FC71BF" w:rsidRPr="007B382C" w:rsidRDefault="007B382C">
            <w:pPr>
              <w:pStyle w:val="TableParagraph"/>
              <w:spacing w:before="3" w:line="242" w:lineRule="auto"/>
              <w:ind w:left="1234" w:right="29" w:firstLine="0"/>
              <w:rPr>
                <w:b/>
                <w:i/>
                <w:sz w:val="20"/>
              </w:rPr>
            </w:pPr>
            <w:r w:rsidRPr="003F3663">
              <w:rPr>
                <w:b/>
                <w:i/>
                <w:color w:val="FF0000"/>
                <w:sz w:val="20"/>
              </w:rPr>
              <w:t>LA AUSENCIA DE CUALQUIERA DE LOS DATOS INDICADOS ANTERIORMENTE ES MOTIVO DE DÉBITO</w:t>
            </w:r>
            <w:r w:rsidRPr="007B382C">
              <w:rPr>
                <w:b/>
                <w:i/>
                <w:sz w:val="20"/>
              </w:rPr>
              <w:t>.</w:t>
            </w:r>
          </w:p>
          <w:p w:rsidR="00FC71BF" w:rsidRPr="007B382C" w:rsidRDefault="007B382C">
            <w:pPr>
              <w:pStyle w:val="TableParagraph"/>
              <w:numPr>
                <w:ilvl w:val="1"/>
                <w:numId w:val="5"/>
              </w:numPr>
              <w:tabs>
                <w:tab w:val="left" w:pos="1235"/>
              </w:tabs>
              <w:spacing w:line="243" w:lineRule="exact"/>
              <w:ind w:hanging="283"/>
              <w:rPr>
                <w:sz w:val="20"/>
              </w:rPr>
            </w:pPr>
            <w:r w:rsidRPr="007B382C">
              <w:rPr>
                <w:sz w:val="20"/>
              </w:rPr>
              <w:t>Toda corrección o enmienda deberá ser salvada por el médico con sello yfirma.</w:t>
            </w:r>
          </w:p>
        </w:tc>
      </w:tr>
    </w:tbl>
    <w:p w:rsidR="00FC71BF" w:rsidRPr="007B382C" w:rsidRDefault="00FC71BF">
      <w:pPr>
        <w:pStyle w:val="Textoindependiente"/>
        <w:spacing w:before="4"/>
        <w:rPr>
          <w:b/>
          <w:i/>
          <w:sz w:val="8"/>
        </w:rPr>
      </w:pPr>
    </w:p>
    <w:tbl>
      <w:tblPr>
        <w:tblStyle w:val="TableNormal"/>
        <w:tblW w:w="0" w:type="auto"/>
        <w:tblInd w:w="286" w:type="dxa"/>
        <w:tblBorders>
          <w:top w:val="single" w:sz="8" w:space="0" w:color="010101"/>
          <w:left w:val="single" w:sz="8" w:space="0" w:color="010101"/>
          <w:bottom w:val="single" w:sz="8" w:space="0" w:color="010101"/>
          <w:right w:val="single" w:sz="8" w:space="0" w:color="010101"/>
          <w:insideH w:val="single" w:sz="8" w:space="0" w:color="010101"/>
          <w:insideV w:val="single" w:sz="8" w:space="0" w:color="010101"/>
        </w:tblBorders>
        <w:tblLayout w:type="fixed"/>
        <w:tblLook w:val="01E0"/>
      </w:tblPr>
      <w:tblGrid>
        <w:gridCol w:w="3312"/>
        <w:gridCol w:w="5616"/>
      </w:tblGrid>
      <w:tr w:rsidR="00FC71BF" w:rsidRPr="007B382C">
        <w:trPr>
          <w:trHeight w:hRule="exact" w:val="563"/>
        </w:trPr>
        <w:tc>
          <w:tcPr>
            <w:tcW w:w="3312" w:type="dxa"/>
            <w:tcBorders>
              <w:bottom w:val="single" w:sz="6" w:space="0" w:color="010101"/>
              <w:right w:val="single" w:sz="6" w:space="0" w:color="010101"/>
            </w:tcBorders>
          </w:tcPr>
          <w:p w:rsidR="00FC71BF" w:rsidRPr="007B382C" w:rsidRDefault="007B382C">
            <w:pPr>
              <w:pStyle w:val="TableParagraph"/>
              <w:spacing w:before="179"/>
              <w:ind w:left="100" w:firstLine="0"/>
              <w:rPr>
                <w:sz w:val="24"/>
              </w:rPr>
            </w:pPr>
            <w:r w:rsidRPr="007B382C">
              <w:rPr>
                <w:sz w:val="24"/>
              </w:rPr>
              <w:t>VALIDEZ DE LA RECETA</w:t>
            </w:r>
          </w:p>
        </w:tc>
        <w:tc>
          <w:tcPr>
            <w:tcW w:w="5616" w:type="dxa"/>
            <w:tcBorders>
              <w:left w:val="single" w:sz="6" w:space="0" w:color="010101"/>
              <w:bottom w:val="nil"/>
            </w:tcBorders>
          </w:tcPr>
          <w:p w:rsidR="00FC71BF" w:rsidRPr="007B382C" w:rsidRDefault="00FC71BF"/>
        </w:tc>
      </w:tr>
      <w:tr w:rsidR="00FC71BF" w:rsidRPr="007B382C" w:rsidTr="008F57CF">
        <w:trPr>
          <w:trHeight w:hRule="exact" w:val="642"/>
        </w:trPr>
        <w:tc>
          <w:tcPr>
            <w:tcW w:w="8928" w:type="dxa"/>
            <w:gridSpan w:val="2"/>
            <w:tcBorders>
              <w:top w:val="nil"/>
            </w:tcBorders>
          </w:tcPr>
          <w:p w:rsidR="00FC71BF" w:rsidRDefault="008F57CF">
            <w:pPr>
              <w:pStyle w:val="TableParagraph"/>
              <w:spacing w:before="141"/>
              <w:ind w:left="100" w:firstLine="0"/>
              <w:rPr>
                <w:sz w:val="20"/>
              </w:rPr>
            </w:pPr>
            <w:r>
              <w:rPr>
                <w:sz w:val="20"/>
              </w:rPr>
              <w:t>15 (quince) días</w:t>
            </w:r>
            <w:r w:rsidR="007B382C" w:rsidRPr="007B382C">
              <w:rPr>
                <w:sz w:val="20"/>
              </w:rPr>
              <w:t>.</w:t>
            </w:r>
          </w:p>
          <w:p w:rsidR="00735242" w:rsidRPr="007B382C" w:rsidRDefault="00735242" w:rsidP="00735242">
            <w:pPr>
              <w:pStyle w:val="TableParagraph"/>
              <w:spacing w:before="141"/>
              <w:ind w:left="100" w:firstLine="0"/>
              <w:rPr>
                <w:sz w:val="20"/>
              </w:rPr>
            </w:pPr>
          </w:p>
        </w:tc>
      </w:tr>
    </w:tbl>
    <w:p w:rsidR="00FC71BF" w:rsidRPr="007B382C" w:rsidRDefault="00FC71BF">
      <w:pPr>
        <w:pStyle w:val="Textoindependiente"/>
        <w:spacing w:before="6"/>
        <w:rPr>
          <w:b/>
          <w:i/>
          <w:sz w:val="24"/>
        </w:rPr>
      </w:pPr>
    </w:p>
    <w:tbl>
      <w:tblPr>
        <w:tblStyle w:val="TableNormal"/>
        <w:tblW w:w="0" w:type="auto"/>
        <w:tblInd w:w="288" w:type="dxa"/>
        <w:tblBorders>
          <w:top w:val="single" w:sz="8" w:space="0" w:color="010101"/>
          <w:left w:val="single" w:sz="8" w:space="0" w:color="010101"/>
          <w:bottom w:val="single" w:sz="8" w:space="0" w:color="010101"/>
          <w:right w:val="single" w:sz="8" w:space="0" w:color="010101"/>
          <w:insideH w:val="single" w:sz="8" w:space="0" w:color="010101"/>
          <w:insideV w:val="single" w:sz="8" w:space="0" w:color="010101"/>
        </w:tblBorders>
        <w:tblLayout w:type="fixed"/>
        <w:tblLook w:val="01E0"/>
      </w:tblPr>
      <w:tblGrid>
        <w:gridCol w:w="3312"/>
        <w:gridCol w:w="5614"/>
      </w:tblGrid>
      <w:tr w:rsidR="00FC71BF" w:rsidRPr="007B382C">
        <w:trPr>
          <w:trHeight w:hRule="exact" w:val="577"/>
        </w:trPr>
        <w:tc>
          <w:tcPr>
            <w:tcW w:w="3312" w:type="dxa"/>
          </w:tcPr>
          <w:p w:rsidR="00FC71BF" w:rsidRPr="007B382C" w:rsidRDefault="007B382C">
            <w:pPr>
              <w:pStyle w:val="TableParagraph"/>
              <w:spacing w:before="187"/>
              <w:ind w:left="97" w:firstLine="0"/>
              <w:rPr>
                <w:sz w:val="24"/>
              </w:rPr>
            </w:pPr>
            <w:r w:rsidRPr="007B382C">
              <w:rPr>
                <w:sz w:val="24"/>
              </w:rPr>
              <w:t>LÍMITES DE CANTIDADES</w:t>
            </w:r>
          </w:p>
        </w:tc>
        <w:tc>
          <w:tcPr>
            <w:tcW w:w="5614" w:type="dxa"/>
            <w:tcBorders>
              <w:bottom w:val="nil"/>
            </w:tcBorders>
          </w:tcPr>
          <w:p w:rsidR="00FC71BF" w:rsidRPr="007B382C" w:rsidRDefault="00FC71BF"/>
        </w:tc>
      </w:tr>
      <w:tr w:rsidR="00FC71BF" w:rsidRPr="007B382C">
        <w:trPr>
          <w:trHeight w:hRule="exact" w:val="1379"/>
        </w:trPr>
        <w:tc>
          <w:tcPr>
            <w:tcW w:w="8926" w:type="dxa"/>
            <w:gridSpan w:val="2"/>
            <w:tcBorders>
              <w:top w:val="nil"/>
            </w:tcBorders>
          </w:tcPr>
          <w:p w:rsidR="00FC71BF" w:rsidRPr="007B382C" w:rsidRDefault="007B382C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129"/>
              <w:ind w:hanging="283"/>
              <w:rPr>
                <w:sz w:val="20"/>
              </w:rPr>
            </w:pPr>
            <w:r w:rsidRPr="007B382C">
              <w:rPr>
                <w:sz w:val="20"/>
              </w:rPr>
              <w:t>CANTIDAD DE RENGLONES</w:t>
            </w:r>
            <w:proofErr w:type="gramStart"/>
            <w:r w:rsidRPr="007B382C">
              <w:rPr>
                <w:sz w:val="20"/>
              </w:rPr>
              <w:t>:</w:t>
            </w:r>
            <w:r w:rsidR="008F57CF">
              <w:rPr>
                <w:sz w:val="20"/>
              </w:rPr>
              <w:t>5</w:t>
            </w:r>
            <w:proofErr w:type="gramEnd"/>
            <w:r w:rsidRPr="007B382C">
              <w:rPr>
                <w:sz w:val="20"/>
              </w:rPr>
              <w:t>(</w:t>
            </w:r>
            <w:r w:rsidR="008F57CF">
              <w:rPr>
                <w:sz w:val="20"/>
              </w:rPr>
              <w:t>cinco</w:t>
            </w:r>
            <w:r w:rsidRPr="007B382C">
              <w:rPr>
                <w:sz w:val="20"/>
              </w:rPr>
              <w:t>).</w:t>
            </w:r>
          </w:p>
          <w:p w:rsidR="00FC71BF" w:rsidRPr="007B382C" w:rsidRDefault="007B382C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1"/>
              <w:ind w:hanging="283"/>
              <w:rPr>
                <w:sz w:val="20"/>
              </w:rPr>
            </w:pPr>
            <w:r w:rsidRPr="007B382C">
              <w:rPr>
                <w:sz w:val="20"/>
              </w:rPr>
              <w:t xml:space="preserve">POR RECETA: Hasta </w:t>
            </w:r>
            <w:r w:rsidR="008F57CF">
              <w:rPr>
                <w:sz w:val="20"/>
              </w:rPr>
              <w:t>5</w:t>
            </w:r>
            <w:r w:rsidRPr="007B382C">
              <w:rPr>
                <w:sz w:val="20"/>
              </w:rPr>
              <w:t xml:space="preserve"> (</w:t>
            </w:r>
            <w:r w:rsidR="008F57CF">
              <w:rPr>
                <w:sz w:val="20"/>
              </w:rPr>
              <w:t>cinco</w:t>
            </w:r>
            <w:proofErr w:type="gramStart"/>
            <w:r w:rsidRPr="007B382C">
              <w:rPr>
                <w:sz w:val="20"/>
              </w:rPr>
              <w:t>)envases</w:t>
            </w:r>
            <w:proofErr w:type="gramEnd"/>
            <w:r w:rsidRPr="007B382C">
              <w:rPr>
                <w:sz w:val="20"/>
              </w:rPr>
              <w:t>.</w:t>
            </w:r>
          </w:p>
          <w:p w:rsidR="00FC71BF" w:rsidRPr="007B382C" w:rsidRDefault="007B382C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1"/>
              <w:ind w:hanging="283"/>
              <w:rPr>
                <w:sz w:val="20"/>
              </w:rPr>
            </w:pPr>
            <w:r w:rsidRPr="007B382C">
              <w:rPr>
                <w:sz w:val="20"/>
              </w:rPr>
              <w:t>POR RENGLÓN: Hasta 1 (</w:t>
            </w:r>
            <w:proofErr w:type="gramStart"/>
            <w:r w:rsidRPr="007B382C">
              <w:rPr>
                <w:sz w:val="20"/>
              </w:rPr>
              <w:t>un)</w:t>
            </w:r>
            <w:proofErr w:type="gramEnd"/>
            <w:r w:rsidRPr="007B382C">
              <w:rPr>
                <w:sz w:val="20"/>
              </w:rPr>
              <w:t>envase.</w:t>
            </w:r>
          </w:p>
          <w:p w:rsidR="00FC71BF" w:rsidRPr="007B382C" w:rsidRDefault="007B382C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1"/>
              <w:ind w:hanging="283"/>
              <w:rPr>
                <w:sz w:val="20"/>
              </w:rPr>
            </w:pPr>
            <w:r w:rsidRPr="007B382C">
              <w:rPr>
                <w:sz w:val="20"/>
              </w:rPr>
              <w:t>ANTIBIÓTICOS INYECTABLES MONODOSIS: Hasta 5 (cinco)envases</w:t>
            </w:r>
          </w:p>
        </w:tc>
      </w:tr>
    </w:tbl>
    <w:p w:rsidR="00FC71BF" w:rsidRPr="007B382C" w:rsidRDefault="00FC71BF">
      <w:pPr>
        <w:pStyle w:val="Textoindependiente"/>
        <w:rPr>
          <w:b/>
          <w:i/>
        </w:rPr>
      </w:pPr>
    </w:p>
    <w:p w:rsidR="00FC71BF" w:rsidRPr="007B382C" w:rsidRDefault="00FC71BF">
      <w:pPr>
        <w:pStyle w:val="Textoindependiente"/>
        <w:spacing w:before="3"/>
        <w:rPr>
          <w:b/>
          <w:i/>
          <w:sz w:val="23"/>
        </w:rPr>
      </w:pPr>
    </w:p>
    <w:p w:rsidR="00FC71BF" w:rsidRPr="007B382C" w:rsidRDefault="00FC71BF">
      <w:pPr>
        <w:rPr>
          <w:sz w:val="23"/>
        </w:rPr>
        <w:sectPr w:rsidR="00FC71BF" w:rsidRPr="007B382C">
          <w:headerReference w:type="default" r:id="rId7"/>
          <w:type w:val="continuous"/>
          <w:pgSz w:w="12240" w:h="15840"/>
          <w:pgMar w:top="1180" w:right="1160" w:bottom="0" w:left="1720" w:header="730" w:footer="720" w:gutter="0"/>
          <w:pgNumType w:start="1"/>
          <w:cols w:space="720"/>
        </w:sectPr>
      </w:pPr>
    </w:p>
    <w:p w:rsidR="00FC71BF" w:rsidRPr="007B382C" w:rsidRDefault="001347B1">
      <w:pPr>
        <w:pStyle w:val="Textoindependiente"/>
        <w:rPr>
          <w:b/>
          <w:i/>
          <w:sz w:val="12"/>
        </w:rPr>
      </w:pPr>
      <w:r w:rsidRPr="001347B1">
        <w:rPr>
          <w:noProof/>
          <w:lang w:val="es-AR" w:eastAsia="es-AR"/>
        </w:rPr>
        <w:lastRenderedPageBreak/>
        <w:pict>
          <v:rect id="Rectangle 10" o:spid="_x0000_s1026" style="position:absolute;margin-left:10pt;margin-top:7pt;width:162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" filled="f"/>
        </w:pict>
      </w:r>
      <w:r>
        <w:rPr>
          <w:b/>
          <w:i/>
          <w:noProof/>
          <w:sz w:val="12"/>
          <w:lang w:val="es-AR" w:eastAsia="es-AR"/>
        </w:rPr>
        <w:pict>
          <v:rect id="Rectangle 9" o:spid="_x0000_s1029" style="position:absolute;margin-left:10pt;margin-top:7pt;width:447.6pt;height:6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" filled="f"/>
        </w:pict>
      </w:r>
    </w:p>
    <w:p w:rsidR="00FC71BF" w:rsidRPr="007B382C" w:rsidRDefault="007B382C">
      <w:pPr>
        <w:pStyle w:val="Ttulo1"/>
      </w:pPr>
      <w:r w:rsidRPr="007B382C">
        <w:t>LÍMITES DE TAMAÑOS</w:t>
      </w:r>
    </w:p>
    <w:p w:rsidR="00FA7181" w:rsidRPr="007B382C" w:rsidRDefault="00FA7181">
      <w:pPr>
        <w:pStyle w:val="Ttulo1"/>
        <w:rPr>
          <w:sz w:val="16"/>
          <w:szCs w:val="16"/>
        </w:rPr>
      </w:pPr>
    </w:p>
    <w:p w:rsidR="00FC71BF" w:rsidRPr="007B382C" w:rsidRDefault="007B382C">
      <w:pPr>
        <w:pStyle w:val="Prrafodelista"/>
        <w:numPr>
          <w:ilvl w:val="0"/>
          <w:numId w:val="3"/>
        </w:numPr>
        <w:tabs>
          <w:tab w:val="left" w:pos="690"/>
        </w:tabs>
        <w:spacing w:before="117"/>
        <w:ind w:right="1387" w:hanging="283"/>
        <w:rPr>
          <w:i/>
          <w:sz w:val="20"/>
        </w:rPr>
      </w:pPr>
      <w:r w:rsidRPr="007B382C">
        <w:rPr>
          <w:sz w:val="20"/>
        </w:rPr>
        <w:t>HASTA UN PRODUCTO DE TAMAÑO</w:t>
      </w:r>
      <w:r w:rsidR="008F57CF">
        <w:rPr>
          <w:sz w:val="20"/>
        </w:rPr>
        <w:t xml:space="preserve"> MAYOR POR RENGLÓN (si el médico no indica o equivoca</w:t>
      </w:r>
      <w:r w:rsidR="00444E0F">
        <w:rPr>
          <w:sz w:val="20"/>
        </w:rPr>
        <w:t>,</w:t>
      </w:r>
      <w:r w:rsidR="008F57CF">
        <w:rPr>
          <w:sz w:val="20"/>
        </w:rPr>
        <w:t xml:space="preserve"> se expenderá el de menor tamaño)</w:t>
      </w:r>
    </w:p>
    <w:p w:rsidR="00FC71BF" w:rsidRPr="007B382C" w:rsidRDefault="00FC71BF">
      <w:pPr>
        <w:pStyle w:val="Textoindependiente"/>
        <w:rPr>
          <w:i/>
        </w:rPr>
      </w:pPr>
    </w:p>
    <w:p w:rsidR="00FC71BF" w:rsidRPr="007B382C" w:rsidRDefault="00FC71BF">
      <w:pPr>
        <w:pStyle w:val="Textoindependiente"/>
        <w:spacing w:before="1"/>
        <w:rPr>
          <w:i/>
          <w:sz w:val="28"/>
        </w:rPr>
      </w:pPr>
    </w:p>
    <w:tbl>
      <w:tblPr>
        <w:tblStyle w:val="TableNormal"/>
        <w:tblW w:w="0" w:type="auto"/>
        <w:tblInd w:w="288" w:type="dxa"/>
        <w:tblBorders>
          <w:top w:val="single" w:sz="8" w:space="0" w:color="010101"/>
          <w:left w:val="single" w:sz="8" w:space="0" w:color="010101"/>
          <w:bottom w:val="single" w:sz="8" w:space="0" w:color="010101"/>
          <w:right w:val="single" w:sz="8" w:space="0" w:color="010101"/>
          <w:insideH w:val="single" w:sz="8" w:space="0" w:color="010101"/>
          <w:insideV w:val="single" w:sz="8" w:space="0" w:color="010101"/>
        </w:tblBorders>
        <w:tblLayout w:type="fixed"/>
        <w:tblLook w:val="01E0"/>
      </w:tblPr>
      <w:tblGrid>
        <w:gridCol w:w="5184"/>
        <w:gridCol w:w="3742"/>
      </w:tblGrid>
      <w:tr w:rsidR="00FC71BF" w:rsidRPr="007B382C">
        <w:trPr>
          <w:trHeight w:hRule="exact" w:val="475"/>
        </w:trPr>
        <w:tc>
          <w:tcPr>
            <w:tcW w:w="5184" w:type="dxa"/>
          </w:tcPr>
          <w:p w:rsidR="00FC71BF" w:rsidRPr="007B382C" w:rsidRDefault="007B382C">
            <w:pPr>
              <w:pStyle w:val="TableParagraph"/>
              <w:spacing w:before="121"/>
              <w:ind w:left="97" w:firstLine="0"/>
              <w:rPr>
                <w:sz w:val="24"/>
              </w:rPr>
            </w:pPr>
            <w:r w:rsidRPr="007B382C">
              <w:rPr>
                <w:sz w:val="24"/>
              </w:rPr>
              <w:t>DATOS A COMPLETAR POR LA FARMACIA</w:t>
            </w:r>
          </w:p>
        </w:tc>
        <w:tc>
          <w:tcPr>
            <w:tcW w:w="3742" w:type="dxa"/>
            <w:tcBorders>
              <w:bottom w:val="nil"/>
            </w:tcBorders>
          </w:tcPr>
          <w:p w:rsidR="00FC71BF" w:rsidRPr="007B382C" w:rsidRDefault="00FC71BF"/>
        </w:tc>
      </w:tr>
      <w:tr w:rsidR="00FC71BF" w:rsidRPr="007B382C">
        <w:trPr>
          <w:trHeight w:hRule="exact" w:val="4043"/>
        </w:trPr>
        <w:tc>
          <w:tcPr>
            <w:tcW w:w="8926" w:type="dxa"/>
            <w:gridSpan w:val="2"/>
            <w:tcBorders>
              <w:top w:val="nil"/>
            </w:tcBorders>
          </w:tcPr>
          <w:p w:rsidR="00FC71BF" w:rsidRPr="007B382C" w:rsidRDefault="007B382C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210"/>
              <w:ind w:hanging="283"/>
              <w:rPr>
                <w:sz w:val="20"/>
              </w:rPr>
            </w:pPr>
            <w:r w:rsidRPr="007B382C">
              <w:rPr>
                <w:sz w:val="20"/>
              </w:rPr>
              <w:t>Adjuntar los troqueles del siguientemodo:</w:t>
            </w:r>
          </w:p>
          <w:p w:rsidR="00FC71BF" w:rsidRPr="007B382C" w:rsidRDefault="007B382C">
            <w:pPr>
              <w:pStyle w:val="TableParagraph"/>
              <w:numPr>
                <w:ilvl w:val="1"/>
                <w:numId w:val="2"/>
              </w:numPr>
              <w:tabs>
                <w:tab w:val="left" w:pos="949"/>
              </w:tabs>
              <w:ind w:hanging="282"/>
              <w:rPr>
                <w:sz w:val="20"/>
              </w:rPr>
            </w:pPr>
            <w:r w:rsidRPr="007B382C">
              <w:rPr>
                <w:sz w:val="20"/>
              </w:rPr>
              <w:t>De acuerdo al orden de prescripción.</w:t>
            </w:r>
          </w:p>
          <w:p w:rsidR="00FC71BF" w:rsidRPr="007B382C" w:rsidRDefault="007B382C">
            <w:pPr>
              <w:pStyle w:val="TableParagraph"/>
              <w:numPr>
                <w:ilvl w:val="1"/>
                <w:numId w:val="2"/>
              </w:numPr>
              <w:tabs>
                <w:tab w:val="left" w:pos="949"/>
              </w:tabs>
              <w:ind w:left="948" w:hanging="283"/>
              <w:rPr>
                <w:sz w:val="20"/>
              </w:rPr>
            </w:pPr>
            <w:r w:rsidRPr="007B382C">
              <w:rPr>
                <w:sz w:val="20"/>
              </w:rPr>
              <w:t>Incluyendo el código de barras.</w:t>
            </w:r>
          </w:p>
          <w:p w:rsidR="00FC71BF" w:rsidRPr="007B382C" w:rsidRDefault="007B382C">
            <w:pPr>
              <w:pStyle w:val="TableParagraph"/>
              <w:numPr>
                <w:ilvl w:val="1"/>
                <w:numId w:val="2"/>
              </w:numPr>
              <w:tabs>
                <w:tab w:val="left" w:pos="949"/>
              </w:tabs>
              <w:ind w:right="288" w:hanging="282"/>
              <w:rPr>
                <w:sz w:val="20"/>
              </w:rPr>
            </w:pPr>
            <w:r w:rsidRPr="007B382C">
              <w:rPr>
                <w:sz w:val="20"/>
              </w:rPr>
              <w:t>Adheridos con goma de pegar (no utilizar abrochadora ni cinta adhesiva, debido a que dificultan la lectura del código debarras).</w:t>
            </w:r>
          </w:p>
          <w:p w:rsidR="00FC71BF" w:rsidRPr="007B382C" w:rsidRDefault="007B382C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2"/>
              <w:ind w:hanging="283"/>
              <w:rPr>
                <w:sz w:val="20"/>
              </w:rPr>
            </w:pPr>
            <w:r w:rsidRPr="007B382C">
              <w:rPr>
                <w:sz w:val="20"/>
              </w:rPr>
              <w:t>Número de orden de lareceta.</w:t>
            </w:r>
          </w:p>
          <w:p w:rsidR="00FC71BF" w:rsidRPr="007B382C" w:rsidRDefault="007B382C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1"/>
              <w:ind w:hanging="283"/>
              <w:rPr>
                <w:sz w:val="20"/>
              </w:rPr>
            </w:pPr>
            <w:r w:rsidRPr="007B382C">
              <w:rPr>
                <w:sz w:val="20"/>
              </w:rPr>
              <w:t>Fecha de Venta.</w:t>
            </w:r>
          </w:p>
          <w:p w:rsidR="00FC71BF" w:rsidRPr="007B382C" w:rsidRDefault="007B382C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1"/>
              <w:ind w:right="559" w:hanging="283"/>
              <w:rPr>
                <w:sz w:val="20"/>
              </w:rPr>
            </w:pPr>
            <w:r w:rsidRPr="007B382C">
              <w:rPr>
                <w:sz w:val="20"/>
              </w:rPr>
              <w:t>Precios unitarios y totales (Tomando como valor el sugerido en el Manual Farmacéutico o Agenda Farmacéutica Kairos, las correcciones de precios deben estar salvadas por el beneficiario)</w:t>
            </w:r>
          </w:p>
          <w:p w:rsidR="00FC71BF" w:rsidRPr="007B382C" w:rsidRDefault="007B382C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2"/>
              <w:ind w:hanging="283"/>
              <w:rPr>
                <w:sz w:val="20"/>
              </w:rPr>
            </w:pPr>
            <w:r w:rsidRPr="007B382C">
              <w:rPr>
                <w:sz w:val="20"/>
              </w:rPr>
              <w:t>Sello y firma de lafarmacia.</w:t>
            </w:r>
          </w:p>
          <w:p w:rsidR="00FC71BF" w:rsidRPr="007B382C" w:rsidRDefault="007B382C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ind w:right="714" w:hanging="283"/>
              <w:rPr>
                <w:sz w:val="20"/>
              </w:rPr>
            </w:pPr>
            <w:r w:rsidRPr="007B382C">
              <w:rPr>
                <w:sz w:val="20"/>
              </w:rPr>
              <w:t>Firma del afiliado o tercero, aclarando la persona que retira nombre completo, domicilio, teléfono y documento. (La ausencia de estos datos es motivo dedébito).</w:t>
            </w:r>
          </w:p>
          <w:p w:rsidR="00FC71BF" w:rsidRPr="007B382C" w:rsidRDefault="007B382C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2"/>
              <w:ind w:right="782" w:hanging="283"/>
              <w:rPr>
                <w:sz w:val="20"/>
              </w:rPr>
            </w:pPr>
            <w:r w:rsidRPr="007B382C">
              <w:rPr>
                <w:sz w:val="20"/>
              </w:rPr>
              <w:t>Adjuntar copia del ticket de venta. En caso de no poder hacerlo notifique por escrito las razones. Dicha información quedará archivada en el legajo de la farmacia.</w:t>
            </w:r>
          </w:p>
        </w:tc>
      </w:tr>
    </w:tbl>
    <w:p w:rsidR="00FC71BF" w:rsidRPr="007B382C" w:rsidRDefault="00FC71BF">
      <w:pPr>
        <w:pStyle w:val="Textoindependiente"/>
        <w:spacing w:before="10"/>
        <w:rPr>
          <w:i/>
          <w:sz w:val="23"/>
        </w:rPr>
      </w:pPr>
    </w:p>
    <w:tbl>
      <w:tblPr>
        <w:tblStyle w:val="TableNormal"/>
        <w:tblW w:w="0" w:type="auto"/>
        <w:tblInd w:w="290" w:type="dxa"/>
        <w:tblBorders>
          <w:top w:val="single" w:sz="8" w:space="0" w:color="010101"/>
          <w:left w:val="single" w:sz="8" w:space="0" w:color="010101"/>
          <w:bottom w:val="single" w:sz="8" w:space="0" w:color="010101"/>
          <w:right w:val="single" w:sz="8" w:space="0" w:color="010101"/>
          <w:insideH w:val="single" w:sz="8" w:space="0" w:color="010101"/>
          <w:insideV w:val="single" w:sz="8" w:space="0" w:color="010101"/>
        </w:tblBorders>
        <w:tblLayout w:type="fixed"/>
        <w:tblLook w:val="01E0"/>
      </w:tblPr>
      <w:tblGrid>
        <w:gridCol w:w="3780"/>
        <w:gridCol w:w="5146"/>
      </w:tblGrid>
      <w:tr w:rsidR="00FC71BF" w:rsidRPr="007B382C">
        <w:trPr>
          <w:trHeight w:hRule="exact" w:val="600"/>
        </w:trPr>
        <w:tc>
          <w:tcPr>
            <w:tcW w:w="3780" w:type="dxa"/>
          </w:tcPr>
          <w:p w:rsidR="00FC71BF" w:rsidRPr="007B382C" w:rsidRDefault="007B382C">
            <w:pPr>
              <w:pStyle w:val="TableParagraph"/>
              <w:spacing w:before="177"/>
              <w:ind w:left="95" w:firstLine="0"/>
              <w:rPr>
                <w:b/>
                <w:i/>
                <w:sz w:val="24"/>
              </w:rPr>
            </w:pPr>
            <w:r w:rsidRPr="007B382C">
              <w:rPr>
                <w:sz w:val="24"/>
              </w:rPr>
              <w:t>MEDICAMENTOS FALTANTES</w:t>
            </w:r>
            <w:r w:rsidRPr="007B382C">
              <w:rPr>
                <w:b/>
                <w:i/>
                <w:sz w:val="24"/>
              </w:rPr>
              <w:t>:</w:t>
            </w:r>
          </w:p>
        </w:tc>
        <w:tc>
          <w:tcPr>
            <w:tcW w:w="5146" w:type="dxa"/>
            <w:tcBorders>
              <w:bottom w:val="nil"/>
            </w:tcBorders>
          </w:tcPr>
          <w:p w:rsidR="00FC71BF" w:rsidRPr="007B382C" w:rsidRDefault="00FC71BF"/>
        </w:tc>
      </w:tr>
      <w:tr w:rsidR="00FC71BF" w:rsidRPr="007B382C">
        <w:trPr>
          <w:trHeight w:hRule="exact" w:val="1483"/>
        </w:trPr>
        <w:tc>
          <w:tcPr>
            <w:tcW w:w="8926" w:type="dxa"/>
            <w:gridSpan w:val="2"/>
            <w:tcBorders>
              <w:top w:val="nil"/>
            </w:tcBorders>
          </w:tcPr>
          <w:p w:rsidR="00FC71BF" w:rsidRPr="007B382C" w:rsidRDefault="007B382C">
            <w:pPr>
              <w:pStyle w:val="TableParagraph"/>
              <w:spacing w:before="94"/>
              <w:ind w:left="95" w:right="-3" w:firstLine="0"/>
              <w:rPr>
                <w:sz w:val="20"/>
              </w:rPr>
            </w:pPr>
            <w:r w:rsidRPr="007B382C">
              <w:rPr>
                <w:sz w:val="20"/>
              </w:rPr>
              <w:t>Si por cualquier motivo en la farmacia falta el o los productos recetados, la farmacia debe obligarse a obtenerlos dentro de las 24 Hs. de haber sido requeridos por el beneficiario,quien</w:t>
            </w:r>
          </w:p>
          <w:p w:rsidR="00FC71BF" w:rsidRPr="007B382C" w:rsidRDefault="007B382C">
            <w:pPr>
              <w:pStyle w:val="TableParagraph"/>
              <w:ind w:left="95" w:right="897" w:firstLine="0"/>
              <w:rPr>
                <w:sz w:val="20"/>
              </w:rPr>
            </w:pPr>
            <w:proofErr w:type="gramStart"/>
            <w:r w:rsidRPr="007B382C">
              <w:rPr>
                <w:sz w:val="20"/>
              </w:rPr>
              <w:t>debe</w:t>
            </w:r>
            <w:proofErr w:type="gramEnd"/>
            <w:r w:rsidRPr="007B382C">
              <w:rPr>
                <w:sz w:val="20"/>
              </w:rPr>
              <w:t xml:space="preserve"> conocer tal condición para adquirirlos una vez que haya transcurrido dicho plazo. En los casos que el faltante sea debido a circunstancias del mercado, la farmacia deberá contactar al profesional médico para notificar esta situación.</w:t>
            </w:r>
          </w:p>
        </w:tc>
      </w:tr>
    </w:tbl>
    <w:p w:rsidR="00FC71BF" w:rsidRPr="007B382C" w:rsidRDefault="00FC71BF">
      <w:pPr>
        <w:pStyle w:val="Textoindependiente"/>
        <w:spacing w:before="6"/>
        <w:rPr>
          <w:i/>
          <w:sz w:val="27"/>
        </w:rPr>
      </w:pPr>
    </w:p>
    <w:tbl>
      <w:tblPr>
        <w:tblStyle w:val="TableNormal"/>
        <w:tblW w:w="0" w:type="auto"/>
        <w:tblInd w:w="286" w:type="dxa"/>
        <w:tblBorders>
          <w:top w:val="single" w:sz="8" w:space="0" w:color="010101"/>
          <w:left w:val="single" w:sz="8" w:space="0" w:color="010101"/>
          <w:bottom w:val="single" w:sz="8" w:space="0" w:color="010101"/>
          <w:right w:val="single" w:sz="8" w:space="0" w:color="010101"/>
          <w:insideH w:val="single" w:sz="8" w:space="0" w:color="010101"/>
          <w:insideV w:val="single" w:sz="8" w:space="0" w:color="010101"/>
        </w:tblBorders>
        <w:tblLayout w:type="fixed"/>
        <w:tblLook w:val="01E0"/>
      </w:tblPr>
      <w:tblGrid>
        <w:gridCol w:w="2449"/>
        <w:gridCol w:w="6479"/>
      </w:tblGrid>
      <w:tr w:rsidR="00FC71BF" w:rsidRPr="007B382C">
        <w:trPr>
          <w:trHeight w:hRule="exact" w:val="425"/>
        </w:trPr>
        <w:tc>
          <w:tcPr>
            <w:tcW w:w="2449" w:type="dxa"/>
          </w:tcPr>
          <w:p w:rsidR="00FC71BF" w:rsidRPr="007B382C" w:rsidRDefault="007B382C">
            <w:pPr>
              <w:pStyle w:val="TableParagraph"/>
              <w:spacing w:before="117"/>
              <w:ind w:left="100" w:firstLine="0"/>
              <w:rPr>
                <w:sz w:val="24"/>
              </w:rPr>
            </w:pPr>
            <w:r w:rsidRPr="007B382C">
              <w:rPr>
                <w:sz w:val="24"/>
              </w:rPr>
              <w:t>PSICOFÁRMACOS</w:t>
            </w:r>
          </w:p>
        </w:tc>
        <w:tc>
          <w:tcPr>
            <w:tcW w:w="6479" w:type="dxa"/>
            <w:tcBorders>
              <w:bottom w:val="nil"/>
            </w:tcBorders>
          </w:tcPr>
          <w:p w:rsidR="00FC71BF" w:rsidRPr="007B382C" w:rsidRDefault="00FC71BF"/>
        </w:tc>
      </w:tr>
      <w:tr w:rsidR="00FC71BF" w:rsidRPr="007B382C">
        <w:trPr>
          <w:trHeight w:hRule="exact" w:val="871"/>
        </w:trPr>
        <w:tc>
          <w:tcPr>
            <w:tcW w:w="8928" w:type="dxa"/>
            <w:gridSpan w:val="2"/>
            <w:tcBorders>
              <w:top w:val="nil"/>
            </w:tcBorders>
          </w:tcPr>
          <w:p w:rsidR="00FC71BF" w:rsidRPr="007B382C" w:rsidRDefault="00FC71BF">
            <w:pPr>
              <w:pStyle w:val="TableParagraph"/>
              <w:spacing w:before="4"/>
              <w:ind w:left="0" w:firstLine="0"/>
              <w:rPr>
                <w:i/>
                <w:sz w:val="18"/>
              </w:rPr>
            </w:pPr>
          </w:p>
          <w:p w:rsidR="00FC71BF" w:rsidRPr="007B382C" w:rsidRDefault="009D6A35" w:rsidP="009D6A35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ind w:right="610" w:hanging="283"/>
              <w:rPr>
                <w:sz w:val="20"/>
              </w:rPr>
            </w:pPr>
            <w:r>
              <w:rPr>
                <w:sz w:val="20"/>
              </w:rPr>
              <w:t xml:space="preserve">El duplicado que queda en poder de la farmacia, deberá cumplir con lo previstoen las </w:t>
            </w:r>
            <w:r w:rsidR="007B382C" w:rsidRPr="007B382C">
              <w:rPr>
                <w:sz w:val="20"/>
              </w:rPr>
              <w:t xml:space="preserve">normas legales </w:t>
            </w:r>
            <w:r>
              <w:rPr>
                <w:sz w:val="20"/>
              </w:rPr>
              <w:t>vigentes, para cada juridiscción.</w:t>
            </w:r>
          </w:p>
        </w:tc>
      </w:tr>
    </w:tbl>
    <w:p w:rsidR="00FC71BF" w:rsidRPr="007B382C" w:rsidRDefault="00FC71BF">
      <w:pPr>
        <w:pStyle w:val="Textoindependiente"/>
        <w:spacing w:after="1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8" w:space="0" w:color="010101"/>
          <w:left w:val="single" w:sz="8" w:space="0" w:color="010101"/>
          <w:bottom w:val="single" w:sz="8" w:space="0" w:color="010101"/>
          <w:right w:val="single" w:sz="8" w:space="0" w:color="010101"/>
          <w:insideH w:val="single" w:sz="8" w:space="0" w:color="010101"/>
          <w:insideV w:val="single" w:sz="8" w:space="0" w:color="010101"/>
        </w:tblBorders>
        <w:tblLayout w:type="fixed"/>
        <w:tblLook w:val="01E0"/>
      </w:tblPr>
      <w:tblGrid>
        <w:gridCol w:w="4186"/>
        <w:gridCol w:w="4742"/>
      </w:tblGrid>
      <w:tr w:rsidR="00FC71BF" w:rsidRPr="007B382C">
        <w:trPr>
          <w:trHeight w:hRule="exact" w:val="576"/>
        </w:trPr>
        <w:tc>
          <w:tcPr>
            <w:tcW w:w="4186" w:type="dxa"/>
          </w:tcPr>
          <w:p w:rsidR="00FC71BF" w:rsidRPr="007B382C" w:rsidRDefault="007B382C">
            <w:pPr>
              <w:pStyle w:val="TableParagraph"/>
              <w:spacing w:before="138"/>
              <w:ind w:left="95" w:firstLine="0"/>
              <w:rPr>
                <w:sz w:val="24"/>
              </w:rPr>
            </w:pPr>
            <w:r w:rsidRPr="007B382C">
              <w:rPr>
                <w:sz w:val="24"/>
              </w:rPr>
              <w:t>AUTORIZACIONES ESPECIALES</w:t>
            </w:r>
          </w:p>
        </w:tc>
        <w:tc>
          <w:tcPr>
            <w:tcW w:w="4742" w:type="dxa"/>
            <w:tcBorders>
              <w:bottom w:val="nil"/>
            </w:tcBorders>
          </w:tcPr>
          <w:p w:rsidR="00FC71BF" w:rsidRPr="007B382C" w:rsidRDefault="007B382C">
            <w:pPr>
              <w:pStyle w:val="TableParagraph"/>
              <w:spacing w:before="63"/>
              <w:ind w:left="865" w:firstLine="0"/>
              <w:rPr>
                <w:b/>
                <w:i/>
                <w:sz w:val="32"/>
              </w:rPr>
            </w:pPr>
            <w:r w:rsidRPr="003F3663">
              <w:rPr>
                <w:b/>
                <w:i/>
                <w:color w:val="FF0000"/>
                <w:sz w:val="32"/>
                <w:u w:val="thick"/>
              </w:rPr>
              <w:t>IMPORTANTE</w:t>
            </w:r>
          </w:p>
        </w:tc>
      </w:tr>
      <w:tr w:rsidR="00FC71BF" w:rsidRPr="007B382C">
        <w:trPr>
          <w:trHeight w:hRule="exact" w:val="998"/>
        </w:trPr>
        <w:tc>
          <w:tcPr>
            <w:tcW w:w="8928" w:type="dxa"/>
            <w:gridSpan w:val="2"/>
            <w:tcBorders>
              <w:top w:val="nil"/>
            </w:tcBorders>
          </w:tcPr>
          <w:p w:rsidR="00FC71BF" w:rsidRPr="007B382C" w:rsidRDefault="007B382C">
            <w:pPr>
              <w:pStyle w:val="TableParagraph"/>
              <w:spacing w:before="98"/>
              <w:ind w:left="95" w:right="45" w:firstLine="0"/>
              <w:rPr>
                <w:sz w:val="20"/>
              </w:rPr>
            </w:pPr>
            <w:r w:rsidRPr="007B382C">
              <w:rPr>
                <w:sz w:val="20"/>
              </w:rPr>
              <w:t xml:space="preserve">Antes de rechazar alguna receta por no cumplir con la presente norma de atención, Comunicarse las 24 Hs del día para solicitar autorización al: </w:t>
            </w:r>
            <w:r w:rsidRPr="007B382C">
              <w:rPr>
                <w:sz w:val="24"/>
              </w:rPr>
              <w:t xml:space="preserve">0-800-8880093/95 </w:t>
            </w:r>
            <w:r w:rsidRPr="007B382C">
              <w:rPr>
                <w:sz w:val="20"/>
              </w:rPr>
              <w:t>(incluyendo aquellos casos en que sean prescriptos productos no cubiertos.)</w:t>
            </w:r>
            <w:bookmarkStart w:id="0" w:name="_GoBack"/>
            <w:bookmarkEnd w:id="0"/>
          </w:p>
        </w:tc>
      </w:tr>
    </w:tbl>
    <w:p w:rsidR="00FC71BF" w:rsidRDefault="00FC71BF">
      <w:pPr>
        <w:pStyle w:val="Textoindependiente"/>
        <w:rPr>
          <w:i/>
        </w:rPr>
      </w:pPr>
    </w:p>
    <w:p w:rsidR="00FC71BF" w:rsidRDefault="00FC71BF">
      <w:pPr>
        <w:pStyle w:val="Textoindependiente"/>
        <w:spacing w:before="10"/>
        <w:rPr>
          <w:i/>
          <w:sz w:val="10"/>
        </w:rPr>
      </w:pPr>
    </w:p>
    <w:p w:rsidR="00FC71BF" w:rsidRDefault="00FC71BF">
      <w:pPr>
        <w:rPr>
          <w:sz w:val="10"/>
        </w:rPr>
        <w:sectPr w:rsidR="00FC71BF">
          <w:pgSz w:w="12240" w:h="15840"/>
          <w:pgMar w:top="1180" w:right="1160" w:bottom="0" w:left="1720" w:header="730" w:footer="0" w:gutter="0"/>
          <w:cols w:space="720"/>
        </w:sectPr>
      </w:pPr>
    </w:p>
    <w:p w:rsidR="00FC71BF" w:rsidRDefault="001347B1">
      <w:pPr>
        <w:pStyle w:val="Textoindependiente"/>
        <w:rPr>
          <w:i/>
          <w:sz w:val="12"/>
        </w:rPr>
      </w:pPr>
      <w:r>
        <w:rPr>
          <w:i/>
          <w:noProof/>
          <w:sz w:val="12"/>
          <w:lang w:val="es-AR" w:eastAsia="es-AR"/>
        </w:rPr>
        <w:lastRenderedPageBreak/>
        <w:pict>
          <v:rect id="Rectangle 12" o:spid="_x0000_s1028" style="position:absolute;margin-left:15.4pt;margin-top:5.2pt;width:121.2pt;height:29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" filled="f"/>
        </w:pict>
      </w:r>
      <w:r>
        <w:rPr>
          <w:i/>
          <w:noProof/>
          <w:sz w:val="12"/>
          <w:lang w:val="es-AR" w:eastAsia="es-AR"/>
        </w:rPr>
        <w:pict>
          <v:rect id="Rectangle 11" o:spid="_x0000_s1027" style="position:absolute;margin-left:15.4pt;margin-top:5.2pt;width:450.6pt;height:118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" filled="f"/>
        </w:pict>
      </w:r>
    </w:p>
    <w:p w:rsidR="00FC71BF" w:rsidRDefault="007B382C">
      <w:pPr>
        <w:pStyle w:val="Ttulo1"/>
      </w:pPr>
      <w:r>
        <w:t>EXCLUSIONES</w:t>
      </w:r>
    </w:p>
    <w:p w:rsidR="00FC71BF" w:rsidRDefault="00FC71BF">
      <w:pPr>
        <w:pStyle w:val="Textoindependiente"/>
        <w:spacing w:before="4"/>
      </w:pPr>
    </w:p>
    <w:p w:rsidR="00FC71BF" w:rsidRPr="00FA7181" w:rsidRDefault="007B382C">
      <w:pPr>
        <w:spacing w:before="1" w:line="244" w:lineRule="auto"/>
        <w:ind w:left="406" w:right="242" w:hanging="1"/>
        <w:rPr>
          <w:sz w:val="20"/>
          <w:lang w:val="es-US"/>
        </w:rPr>
      </w:pPr>
      <w:r w:rsidRPr="00FA7181">
        <w:rPr>
          <w:b/>
          <w:sz w:val="20"/>
          <w:lang w:val="es-US"/>
        </w:rPr>
        <w:t xml:space="preserve">Los descuentos </w:t>
      </w:r>
      <w:r w:rsidRPr="00FA7181">
        <w:rPr>
          <w:sz w:val="20"/>
          <w:lang w:val="es-US"/>
        </w:rPr>
        <w:t xml:space="preserve">indicados en este instructivo </w:t>
      </w:r>
      <w:r w:rsidRPr="00FA7181">
        <w:rPr>
          <w:b/>
          <w:sz w:val="20"/>
          <w:lang w:val="es-US"/>
        </w:rPr>
        <w:t xml:space="preserve">se aplican solamente sobre las especialidades medicinales de venta bajo receta </w:t>
      </w:r>
      <w:r w:rsidRPr="00FA7181">
        <w:rPr>
          <w:sz w:val="20"/>
          <w:lang w:val="es-US"/>
        </w:rPr>
        <w:t>“</w:t>
      </w:r>
      <w:r w:rsidRPr="00FA7181">
        <w:rPr>
          <w:b/>
          <w:i/>
          <w:sz w:val="20"/>
          <w:lang w:val="es-US"/>
        </w:rPr>
        <w:t>con excepción de las comprendidas en listado de grupos terapéuticos excluidos</w:t>
      </w:r>
      <w:r w:rsidRPr="00FA7181">
        <w:rPr>
          <w:sz w:val="20"/>
          <w:lang w:val="es-US"/>
        </w:rPr>
        <w:t>” cuya nómina es emitida por ASOCIART ART.</w:t>
      </w:r>
    </w:p>
    <w:p w:rsidR="00FA7181" w:rsidRPr="00FA7181" w:rsidRDefault="00FA7181">
      <w:pPr>
        <w:spacing w:before="1" w:line="244" w:lineRule="auto"/>
        <w:ind w:left="406" w:right="242" w:hanging="1"/>
        <w:rPr>
          <w:color w:val="FF0000"/>
          <w:sz w:val="20"/>
        </w:rPr>
      </w:pPr>
      <w:r w:rsidRPr="00FA7181">
        <w:rPr>
          <w:rFonts w:eastAsia="Times New Roman" w:cs="Times New Roman"/>
          <w:b/>
          <w:bCs/>
          <w:i/>
          <w:iCs/>
          <w:color w:val="FF0000"/>
          <w:sz w:val="20"/>
          <w:szCs w:val="20"/>
          <w:lang w:val="es-ES_tradnl" w:eastAsia="es-ES"/>
        </w:rPr>
        <w:t xml:space="preserve">ASOCIART ART también cubre al 100% de descuento productos de Venta Libre y ACCESORIOS </w:t>
      </w:r>
      <w:r w:rsidRPr="00FA7181">
        <w:rPr>
          <w:rFonts w:eastAsia="Times New Roman"/>
          <w:b/>
          <w:color w:val="FF0000"/>
          <w:sz w:val="20"/>
          <w:szCs w:val="20"/>
          <w:lang w:val="es-AR" w:eastAsia="es-AR"/>
        </w:rPr>
        <w:t xml:space="preserve">(por Ej. gasas, vendas, taco para yeso, descartables habituales, vendas elásticas, H2O2, </w:t>
      </w:r>
      <w:proofErr w:type="spellStart"/>
      <w:r w:rsidRPr="00FA7181">
        <w:rPr>
          <w:rFonts w:eastAsia="Times New Roman"/>
          <w:b/>
          <w:color w:val="FF0000"/>
          <w:sz w:val="20"/>
          <w:szCs w:val="20"/>
          <w:lang w:val="es-AR" w:eastAsia="es-AR"/>
        </w:rPr>
        <w:t>rifocina</w:t>
      </w:r>
      <w:proofErr w:type="spellEnd"/>
      <w:r w:rsidRPr="00FA7181">
        <w:rPr>
          <w:rFonts w:eastAsia="Times New Roman"/>
          <w:b/>
          <w:color w:val="FF0000"/>
          <w:sz w:val="20"/>
          <w:szCs w:val="20"/>
          <w:lang w:val="es-AR" w:eastAsia="es-AR"/>
        </w:rPr>
        <w:t>, etc.)</w:t>
      </w:r>
    </w:p>
    <w:p w:rsidR="00FC71BF" w:rsidRPr="00FA7181" w:rsidRDefault="00FC71BF">
      <w:pPr>
        <w:pStyle w:val="Textoindependiente"/>
        <w:rPr>
          <w:color w:val="FF0000"/>
          <w:sz w:val="22"/>
        </w:rPr>
      </w:pPr>
    </w:p>
    <w:p w:rsidR="00FC71BF" w:rsidRDefault="00FC71BF">
      <w:pPr>
        <w:pStyle w:val="Textoindependiente"/>
        <w:rPr>
          <w:sz w:val="22"/>
        </w:rPr>
      </w:pPr>
    </w:p>
    <w:p w:rsidR="00287076" w:rsidRDefault="00287076">
      <w:pPr>
        <w:pStyle w:val="Textoindependiente"/>
        <w:rPr>
          <w:sz w:val="22"/>
        </w:rPr>
      </w:pPr>
    </w:p>
    <w:tbl>
      <w:tblPr>
        <w:tblW w:w="2582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5"/>
        <w:gridCol w:w="460"/>
        <w:gridCol w:w="248"/>
        <w:gridCol w:w="336"/>
        <w:gridCol w:w="336"/>
        <w:gridCol w:w="336"/>
        <w:gridCol w:w="411"/>
        <w:gridCol w:w="160"/>
      </w:tblGrid>
      <w:tr w:rsidR="00287076" w:rsidRPr="00287076" w:rsidTr="0011674F">
        <w:trPr>
          <w:trHeight w:val="488"/>
        </w:trPr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7076" w:rsidRPr="00287076" w:rsidRDefault="00287076" w:rsidP="00287076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76" w:rsidRPr="00287076" w:rsidRDefault="00287076" w:rsidP="0028707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76" w:rsidRPr="00287076" w:rsidRDefault="00287076" w:rsidP="0028707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76" w:rsidRPr="00287076" w:rsidRDefault="00287076" w:rsidP="0028707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76" w:rsidRPr="00287076" w:rsidRDefault="00287076" w:rsidP="0028707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76" w:rsidRPr="00287076" w:rsidRDefault="00287076" w:rsidP="0028707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76" w:rsidRPr="00287076" w:rsidRDefault="00287076" w:rsidP="0028707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287076" w:rsidRPr="00287076" w:rsidTr="0011674F">
        <w:trPr>
          <w:gridAfter w:val="1"/>
          <w:wAfter w:w="44" w:type="dxa"/>
          <w:trHeight w:val="190"/>
        </w:trPr>
        <w:tc>
          <w:tcPr>
            <w:tcW w:w="253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076" w:rsidRPr="00287076" w:rsidRDefault="00287076" w:rsidP="0028707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287076" w:rsidRPr="00287076" w:rsidTr="0011674F">
        <w:trPr>
          <w:gridAfter w:val="1"/>
          <w:wAfter w:w="44" w:type="dxa"/>
          <w:trHeight w:val="262"/>
        </w:trPr>
        <w:tc>
          <w:tcPr>
            <w:tcW w:w="2538" w:type="dxa"/>
            <w:gridSpan w:val="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7076" w:rsidRPr="00287076" w:rsidRDefault="00287076" w:rsidP="0028707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287076" w:rsidRPr="00287076" w:rsidTr="0011674F">
        <w:trPr>
          <w:gridAfter w:val="1"/>
          <w:wAfter w:w="44" w:type="dxa"/>
          <w:trHeight w:val="262"/>
        </w:trPr>
        <w:tc>
          <w:tcPr>
            <w:tcW w:w="2538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87076" w:rsidRPr="00287076" w:rsidRDefault="00287076" w:rsidP="0028707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287076" w:rsidRPr="00287076" w:rsidTr="0011674F">
        <w:trPr>
          <w:gridAfter w:val="1"/>
          <w:wAfter w:w="44" w:type="dxa"/>
          <w:trHeight w:val="230"/>
        </w:trPr>
        <w:tc>
          <w:tcPr>
            <w:tcW w:w="2538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87076" w:rsidRPr="00287076" w:rsidRDefault="00287076" w:rsidP="0028707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287076" w:rsidRPr="00287076" w:rsidTr="0011674F">
        <w:trPr>
          <w:gridAfter w:val="1"/>
          <w:wAfter w:w="44" w:type="dxa"/>
          <w:trHeight w:val="262"/>
        </w:trPr>
        <w:tc>
          <w:tcPr>
            <w:tcW w:w="2538" w:type="dxa"/>
            <w:gridSpan w:val="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7076" w:rsidRPr="00287076" w:rsidRDefault="00287076" w:rsidP="0028707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287076" w:rsidRPr="00287076" w:rsidTr="0011674F">
        <w:trPr>
          <w:gridAfter w:val="1"/>
          <w:wAfter w:w="44" w:type="dxa"/>
          <w:trHeight w:val="262"/>
        </w:trPr>
        <w:tc>
          <w:tcPr>
            <w:tcW w:w="2538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87076" w:rsidRPr="00287076" w:rsidRDefault="00287076" w:rsidP="0028707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287076" w:rsidRPr="00287076" w:rsidTr="0011674F">
        <w:trPr>
          <w:gridAfter w:val="1"/>
          <w:wAfter w:w="44" w:type="dxa"/>
          <w:trHeight w:val="230"/>
        </w:trPr>
        <w:tc>
          <w:tcPr>
            <w:tcW w:w="2538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87076" w:rsidRPr="00287076" w:rsidRDefault="00287076" w:rsidP="0028707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287076" w:rsidRPr="00287076" w:rsidTr="0011674F">
        <w:trPr>
          <w:gridAfter w:val="1"/>
          <w:wAfter w:w="44" w:type="dxa"/>
          <w:trHeight w:val="262"/>
        </w:trPr>
        <w:tc>
          <w:tcPr>
            <w:tcW w:w="2538" w:type="dxa"/>
            <w:gridSpan w:val="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7076" w:rsidRPr="00287076" w:rsidRDefault="00287076" w:rsidP="0028707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287076" w:rsidRPr="00287076" w:rsidTr="0011674F">
        <w:trPr>
          <w:gridAfter w:val="1"/>
          <w:wAfter w:w="44" w:type="dxa"/>
          <w:trHeight w:val="321"/>
        </w:trPr>
        <w:tc>
          <w:tcPr>
            <w:tcW w:w="2538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87076" w:rsidRPr="00287076" w:rsidRDefault="00287076" w:rsidP="0028707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287076" w:rsidRPr="00287076" w:rsidTr="0011674F">
        <w:trPr>
          <w:gridAfter w:val="1"/>
          <w:wAfter w:w="44" w:type="dxa"/>
          <w:trHeight w:val="107"/>
        </w:trPr>
        <w:tc>
          <w:tcPr>
            <w:tcW w:w="253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076" w:rsidRPr="00287076" w:rsidRDefault="00287076" w:rsidP="0028707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287076" w:rsidRPr="00287076" w:rsidTr="0011674F">
        <w:trPr>
          <w:gridAfter w:val="1"/>
          <w:wAfter w:w="44" w:type="dxa"/>
          <w:trHeight w:val="262"/>
        </w:trPr>
        <w:tc>
          <w:tcPr>
            <w:tcW w:w="253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076" w:rsidRPr="00287076" w:rsidRDefault="00287076" w:rsidP="00287076">
            <w:pPr>
              <w:widowControl/>
              <w:autoSpaceDE/>
              <w:autoSpaceDN/>
              <w:rPr>
                <w:rFonts w:eastAsia="Times New Roman"/>
                <w:color w:val="FF0000"/>
                <w:sz w:val="20"/>
                <w:szCs w:val="20"/>
                <w:lang w:val="es-AR" w:eastAsia="es-AR"/>
              </w:rPr>
            </w:pPr>
          </w:p>
        </w:tc>
      </w:tr>
      <w:tr w:rsidR="00287076" w:rsidRPr="00287076" w:rsidTr="0011674F">
        <w:trPr>
          <w:trHeight w:val="167"/>
        </w:trPr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076" w:rsidRPr="00287076" w:rsidRDefault="00287076" w:rsidP="0028707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076" w:rsidRPr="00287076" w:rsidRDefault="00287076" w:rsidP="0028707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076" w:rsidRPr="00287076" w:rsidRDefault="00287076" w:rsidP="0028707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076" w:rsidRPr="00287076" w:rsidRDefault="00287076" w:rsidP="0028707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076" w:rsidRPr="00287076" w:rsidRDefault="00287076" w:rsidP="0028707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076" w:rsidRPr="00287076" w:rsidRDefault="00287076" w:rsidP="0028707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076" w:rsidRPr="00287076" w:rsidRDefault="00287076" w:rsidP="0028707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076" w:rsidRPr="00287076" w:rsidRDefault="00287076" w:rsidP="00287076">
            <w:pPr>
              <w:widowControl/>
              <w:autoSpaceDE/>
              <w:autoSpaceDN/>
              <w:ind w:left="-408"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</w:p>
        </w:tc>
      </w:tr>
    </w:tbl>
    <w:p w:rsidR="00287076" w:rsidRDefault="00287076">
      <w:pPr>
        <w:pStyle w:val="Textoindependiente"/>
        <w:rPr>
          <w:sz w:val="22"/>
        </w:rPr>
      </w:pPr>
    </w:p>
    <w:p w:rsidR="00287076" w:rsidRDefault="00287076">
      <w:pPr>
        <w:pStyle w:val="Textoindependiente"/>
        <w:rPr>
          <w:sz w:val="22"/>
        </w:rPr>
      </w:pPr>
    </w:p>
    <w:p w:rsidR="00FC71BF" w:rsidRDefault="007B382C">
      <w:pPr>
        <w:spacing w:before="180"/>
        <w:ind w:left="1410"/>
        <w:rPr>
          <w:b/>
          <w:sz w:val="24"/>
        </w:rPr>
      </w:pPr>
      <w:r>
        <w:rPr>
          <w:b/>
          <w:sz w:val="24"/>
          <w:u w:val="thick"/>
        </w:rPr>
        <w:t>GRUPOS TERAPÉUTICOS EXCLUIDOS DE LA COBERTURA</w:t>
      </w:r>
    </w:p>
    <w:p w:rsidR="00FC71BF" w:rsidRDefault="00FC71BF">
      <w:pPr>
        <w:pStyle w:val="Textoindependiente"/>
        <w:spacing w:before="5"/>
        <w:rPr>
          <w:b/>
        </w:rPr>
      </w:pP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ALIMENTICIOS YDIETÉTICOS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ANESTÉSICOS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ANOREXÍGENOS YANABÓLICOS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ANTICONCEPTIVOS Y ANOVULATORIOS FÍSICOS OQUÍMICOS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COSMETICA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CHAMPUES DE TODOTIPO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ESTÉTICOS (</w:t>
      </w:r>
      <w:proofErr w:type="spellStart"/>
      <w:r>
        <w:rPr>
          <w:sz w:val="20"/>
        </w:rPr>
        <w:t>Anticelulíticos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Antiarrugas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Fotoenvejecimiento</w:t>
      </w:r>
      <w:proofErr w:type="gramStart"/>
      <w:r>
        <w:rPr>
          <w:sz w:val="20"/>
        </w:rPr>
        <w:t>,etc</w:t>
      </w:r>
      <w:proofErr w:type="spellEnd"/>
      <w:proofErr w:type="gramEnd"/>
      <w:r>
        <w:rPr>
          <w:sz w:val="20"/>
        </w:rPr>
        <w:t>.)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ESTIMULANTES DE LA DISFUNCIÓNSEXUAL.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right="1196" w:hanging="283"/>
        <w:rPr>
          <w:sz w:val="20"/>
        </w:rPr>
      </w:pPr>
      <w:r>
        <w:rPr>
          <w:sz w:val="20"/>
        </w:rPr>
        <w:t>EXTRACTOS DE ORGANOS, TEJIDOS Y CÉLULAS DE CULTIVO ANIMALES Y/O VEGETALES.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spacing w:before="2"/>
        <w:ind w:hanging="283"/>
        <w:rPr>
          <w:sz w:val="20"/>
        </w:rPr>
      </w:pPr>
      <w:r>
        <w:rPr>
          <w:sz w:val="20"/>
        </w:rPr>
        <w:t>FLORES DEBACH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GINSENG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HORMONAS DECRECIMIENTO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LECHES EN POLVO SIMPLES OCOMPUESTAS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proofErr w:type="gramStart"/>
      <w:r>
        <w:rPr>
          <w:sz w:val="20"/>
        </w:rPr>
        <w:t>ODONTOLÓGICOS(</w:t>
      </w:r>
      <w:proofErr w:type="gramEnd"/>
      <w:r>
        <w:rPr>
          <w:sz w:val="20"/>
        </w:rPr>
        <w:t>Pastas,polvos,dentífricos,artículosdelimpieza,etc.)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PARCHES DENICOTINA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REACTIVOS PARA ELDIAGNÓSTICO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RECETAS MAGISTRALES HOMEOPÁTICAS YALOPÁTICAS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SUSTITUTOS DE LASAL</w:t>
      </w:r>
    </w:p>
    <w:p w:rsidR="00FC71BF" w:rsidRDefault="00FC71BF" w:rsidP="00FA7181">
      <w:pPr>
        <w:pStyle w:val="Prrafodelista"/>
        <w:tabs>
          <w:tab w:val="left" w:pos="690"/>
        </w:tabs>
        <w:ind w:firstLine="0"/>
        <w:rPr>
          <w:sz w:val="20"/>
        </w:rPr>
      </w:pPr>
    </w:p>
    <w:sectPr w:rsidR="00FC71BF" w:rsidSect="00E6039A">
      <w:pgSz w:w="12240" w:h="15840"/>
      <w:pgMar w:top="1180" w:right="1160" w:bottom="280" w:left="1720" w:header="73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5C7" w:rsidRDefault="00BA15C7">
      <w:r>
        <w:separator/>
      </w:r>
    </w:p>
  </w:endnote>
  <w:endnote w:type="continuationSeparator" w:id="1">
    <w:p w:rsidR="00BA15C7" w:rsidRDefault="00BA1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5C7" w:rsidRDefault="00BA15C7">
      <w:r>
        <w:separator/>
      </w:r>
    </w:p>
  </w:footnote>
  <w:footnote w:type="continuationSeparator" w:id="1">
    <w:p w:rsidR="00BA15C7" w:rsidRDefault="00BA1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1BF" w:rsidRDefault="001347B1">
    <w:pPr>
      <w:pStyle w:val="Textoindependiente"/>
      <w:spacing w:line="14" w:lineRule="auto"/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21.4pt;margin-top:40.8pt;width:3in;height:16.1pt;z-index:-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" filled="f" stroked="f">
          <v:textbox inset="0,0,0,0">
            <w:txbxContent>
              <w:p w:rsidR="00FC71BF" w:rsidRDefault="007B382C">
                <w:pPr>
                  <w:pStyle w:val="Textoindependiente"/>
                  <w:spacing w:before="12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NORMAS DE ATENCIÓN</w:t>
                </w:r>
                <w:r w:rsidR="008F57CF">
                  <w:rPr>
                    <w:rFonts w:ascii="Times New Roman" w:hAnsi="Times New Roman"/>
                  </w:rPr>
                  <w:t xml:space="preserve">´- </w:t>
                </w:r>
                <w:proofErr w:type="spellStart"/>
                <w:r w:rsidR="008F57CF">
                  <w:rPr>
                    <w:rFonts w:ascii="Times New Roman" w:hAnsi="Times New Roman"/>
                  </w:rPr>
                  <w:t>Vigencia</w:t>
                </w:r>
                <w:proofErr w:type="spellEnd"/>
                <w:r w:rsidR="008F57CF">
                  <w:rPr>
                    <w:rFonts w:ascii="Times New Roman" w:hAnsi="Times New Roman"/>
                  </w:rPr>
                  <w:t>: Ma</w:t>
                </w:r>
                <w:r w:rsidR="00CD1A3A">
                  <w:rPr>
                    <w:rFonts w:ascii="Times New Roman" w:hAnsi="Times New Roman"/>
                  </w:rPr>
                  <w:t>yo</w:t>
                </w:r>
                <w:r w:rsidR="008F57CF">
                  <w:rPr>
                    <w:rFonts w:ascii="Times New Roman" w:hAnsi="Times New Roman"/>
                  </w:rPr>
                  <w:t xml:space="preserve"> 2021</w:t>
                </w:r>
              </w:p>
            </w:txbxContent>
          </v:textbox>
          <w10:wrap anchorx="page" anchory="page"/>
        </v:shape>
      </w:pict>
    </w:r>
    <w:r>
      <w:rPr>
        <w:noProof/>
        <w:lang w:val="es-AR" w:eastAsia="es-AR"/>
      </w:rPr>
      <w:pict>
        <v:shape id="Text Box 3" o:spid="_x0000_s4098" type="#_x0000_t202" style="position:absolute;margin-left:105.3pt;margin-top:35.5pt;width:74.75pt;height:13.1pt;z-index:-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" filled="f" stroked="f">
          <v:textbox inset="0,0,0,0">
            <w:txbxContent>
              <w:p w:rsidR="00FC71BF" w:rsidRDefault="007B382C">
                <w:pPr>
                  <w:pStyle w:val="Textoindependiente"/>
                  <w:spacing w:before="12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ASOCIART ART</w:t>
                </w:r>
              </w:p>
            </w:txbxContent>
          </v:textbox>
          <w10:wrap anchorx="page" anchory="page"/>
        </v:shape>
      </w:pict>
    </w:r>
    <w:r>
      <w:rPr>
        <w:noProof/>
        <w:lang w:val="es-AR" w:eastAsia="es-AR"/>
      </w:rPr>
      <w:pict>
        <v:shape id="Text Box 2" o:spid="_x0000_s4097" type="#_x0000_t202" style="position:absolute;margin-left:512.4pt;margin-top:35.5pt;width:37.9pt;height:13.1pt;z-index:-7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aSsAIAAK8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" filled="f" stroked="f">
          <v:textbox inset="0,0,0,0">
            <w:txbxContent>
              <w:p w:rsidR="00FC71BF" w:rsidRDefault="007B382C">
                <w:pPr>
                  <w:pStyle w:val="Textoindependiente"/>
                  <w:spacing w:before="12"/>
                  <w:ind w:left="20"/>
                  <w:rPr>
                    <w:rFonts w:ascii="Times New Roman" w:hAnsi="Times New Roman"/>
                  </w:rPr>
                </w:pPr>
                <w:proofErr w:type="spellStart"/>
                <w:r>
                  <w:rPr>
                    <w:rFonts w:ascii="Times New Roman" w:hAnsi="Times New Roman"/>
                  </w:rPr>
                  <w:t>Página</w:t>
                </w:r>
                <w:proofErr w:type="spellEnd"/>
                <w:r>
                  <w:rPr>
                    <w:rFonts w:ascii="Times New Roman" w:hAnsi="Times New Roman"/>
                  </w:rPr>
                  <w:t xml:space="preserve"> </w:t>
                </w:r>
                <w:r w:rsidR="001347B1"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</w:instrText>
                </w:r>
                <w:r w:rsidR="001347B1">
                  <w:fldChar w:fldCharType="separate"/>
                </w:r>
                <w:r w:rsidR="0011674F">
                  <w:rPr>
                    <w:rFonts w:ascii="Times New Roman" w:hAnsi="Times New Roman"/>
                    <w:noProof/>
                  </w:rPr>
                  <w:t>3</w:t>
                </w:r>
                <w:r w:rsidR="001347B1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39F0"/>
    <w:multiLevelType w:val="hybridMultilevel"/>
    <w:tmpl w:val="E3700304"/>
    <w:lvl w:ilvl="0" w:tplc="02500D7E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DE3C51D8">
      <w:numFmt w:val="bullet"/>
      <w:lvlText w:val="•"/>
      <w:lvlJc w:val="left"/>
      <w:pPr>
        <w:ind w:left="1232" w:hanging="284"/>
      </w:pPr>
      <w:rPr>
        <w:rFonts w:hint="default"/>
      </w:rPr>
    </w:lvl>
    <w:lvl w:ilvl="2" w:tplc="5C7EE65C">
      <w:numFmt w:val="bullet"/>
      <w:lvlText w:val="•"/>
      <w:lvlJc w:val="left"/>
      <w:pPr>
        <w:ind w:left="2085" w:hanging="284"/>
      </w:pPr>
      <w:rPr>
        <w:rFonts w:hint="default"/>
      </w:rPr>
    </w:lvl>
    <w:lvl w:ilvl="3" w:tplc="DB4C8F9A">
      <w:numFmt w:val="bullet"/>
      <w:lvlText w:val="•"/>
      <w:lvlJc w:val="left"/>
      <w:pPr>
        <w:ind w:left="2937" w:hanging="284"/>
      </w:pPr>
      <w:rPr>
        <w:rFonts w:hint="default"/>
      </w:rPr>
    </w:lvl>
    <w:lvl w:ilvl="4" w:tplc="B1467E5C">
      <w:numFmt w:val="bullet"/>
      <w:lvlText w:val="•"/>
      <w:lvlJc w:val="left"/>
      <w:pPr>
        <w:ind w:left="3790" w:hanging="284"/>
      </w:pPr>
      <w:rPr>
        <w:rFonts w:hint="default"/>
      </w:rPr>
    </w:lvl>
    <w:lvl w:ilvl="5" w:tplc="F760D922">
      <w:numFmt w:val="bullet"/>
      <w:lvlText w:val="•"/>
      <w:lvlJc w:val="left"/>
      <w:pPr>
        <w:ind w:left="4642" w:hanging="284"/>
      </w:pPr>
      <w:rPr>
        <w:rFonts w:hint="default"/>
      </w:rPr>
    </w:lvl>
    <w:lvl w:ilvl="6" w:tplc="8682CA5E">
      <w:numFmt w:val="bullet"/>
      <w:lvlText w:val="•"/>
      <w:lvlJc w:val="left"/>
      <w:pPr>
        <w:ind w:left="5495" w:hanging="284"/>
      </w:pPr>
      <w:rPr>
        <w:rFonts w:hint="default"/>
      </w:rPr>
    </w:lvl>
    <w:lvl w:ilvl="7" w:tplc="12CA5160">
      <w:numFmt w:val="bullet"/>
      <w:lvlText w:val="•"/>
      <w:lvlJc w:val="left"/>
      <w:pPr>
        <w:ind w:left="6347" w:hanging="284"/>
      </w:pPr>
      <w:rPr>
        <w:rFonts w:hint="default"/>
      </w:rPr>
    </w:lvl>
    <w:lvl w:ilvl="8" w:tplc="61CC29F0">
      <w:numFmt w:val="bullet"/>
      <w:lvlText w:val="•"/>
      <w:lvlJc w:val="left"/>
      <w:pPr>
        <w:ind w:left="7200" w:hanging="284"/>
      </w:pPr>
      <w:rPr>
        <w:rFonts w:hint="default"/>
      </w:rPr>
    </w:lvl>
  </w:abstractNum>
  <w:abstractNum w:abstractNumId="1">
    <w:nsid w:val="38682079"/>
    <w:multiLevelType w:val="hybridMultilevel"/>
    <w:tmpl w:val="DE981B7A"/>
    <w:lvl w:ilvl="0" w:tplc="945C337A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35229F0">
      <w:numFmt w:val="bullet"/>
      <w:lvlText w:val=""/>
      <w:lvlJc w:val="left"/>
      <w:pPr>
        <w:ind w:left="1234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2" w:tplc="2062D95C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3722615E">
      <w:numFmt w:val="bullet"/>
      <w:lvlText w:val="•"/>
      <w:lvlJc w:val="left"/>
      <w:pPr>
        <w:ind w:left="2943" w:hanging="284"/>
      </w:pPr>
      <w:rPr>
        <w:rFonts w:hint="default"/>
      </w:rPr>
    </w:lvl>
    <w:lvl w:ilvl="4" w:tplc="B4628C82">
      <w:numFmt w:val="bullet"/>
      <w:lvlText w:val="•"/>
      <w:lvlJc w:val="left"/>
      <w:pPr>
        <w:ind w:left="3795" w:hanging="284"/>
      </w:pPr>
      <w:rPr>
        <w:rFonts w:hint="default"/>
      </w:rPr>
    </w:lvl>
    <w:lvl w:ilvl="5" w:tplc="DB2E002A">
      <w:numFmt w:val="bullet"/>
      <w:lvlText w:val="•"/>
      <w:lvlJc w:val="left"/>
      <w:pPr>
        <w:ind w:left="4646" w:hanging="284"/>
      </w:pPr>
      <w:rPr>
        <w:rFonts w:hint="default"/>
      </w:rPr>
    </w:lvl>
    <w:lvl w:ilvl="6" w:tplc="8182E91E">
      <w:numFmt w:val="bullet"/>
      <w:lvlText w:val="•"/>
      <w:lvlJc w:val="left"/>
      <w:pPr>
        <w:ind w:left="5498" w:hanging="284"/>
      </w:pPr>
      <w:rPr>
        <w:rFonts w:hint="default"/>
      </w:rPr>
    </w:lvl>
    <w:lvl w:ilvl="7" w:tplc="BBEE0CAC">
      <w:numFmt w:val="bullet"/>
      <w:lvlText w:val="•"/>
      <w:lvlJc w:val="left"/>
      <w:pPr>
        <w:ind w:left="6350" w:hanging="284"/>
      </w:pPr>
      <w:rPr>
        <w:rFonts w:hint="default"/>
      </w:rPr>
    </w:lvl>
    <w:lvl w:ilvl="8" w:tplc="76483B0A">
      <w:numFmt w:val="bullet"/>
      <w:lvlText w:val="•"/>
      <w:lvlJc w:val="left"/>
      <w:pPr>
        <w:ind w:left="7202" w:hanging="284"/>
      </w:pPr>
      <w:rPr>
        <w:rFonts w:hint="default"/>
      </w:rPr>
    </w:lvl>
  </w:abstractNum>
  <w:abstractNum w:abstractNumId="2">
    <w:nsid w:val="3AEB7ACF"/>
    <w:multiLevelType w:val="hybridMultilevel"/>
    <w:tmpl w:val="71A2F41A"/>
    <w:lvl w:ilvl="0" w:tplc="4EFEC59C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9F76FDAA">
      <w:numFmt w:val="bullet"/>
      <w:lvlText w:val="•"/>
      <w:lvlJc w:val="left"/>
      <w:pPr>
        <w:ind w:left="1232" w:hanging="284"/>
      </w:pPr>
      <w:rPr>
        <w:rFonts w:hint="default"/>
      </w:rPr>
    </w:lvl>
    <w:lvl w:ilvl="2" w:tplc="EA50889E">
      <w:numFmt w:val="bullet"/>
      <w:lvlText w:val="•"/>
      <w:lvlJc w:val="left"/>
      <w:pPr>
        <w:ind w:left="2085" w:hanging="284"/>
      </w:pPr>
      <w:rPr>
        <w:rFonts w:hint="default"/>
      </w:rPr>
    </w:lvl>
    <w:lvl w:ilvl="3" w:tplc="8F4280AC">
      <w:numFmt w:val="bullet"/>
      <w:lvlText w:val="•"/>
      <w:lvlJc w:val="left"/>
      <w:pPr>
        <w:ind w:left="2938" w:hanging="284"/>
      </w:pPr>
      <w:rPr>
        <w:rFonts w:hint="default"/>
      </w:rPr>
    </w:lvl>
    <w:lvl w:ilvl="4" w:tplc="EC344EC4">
      <w:numFmt w:val="bullet"/>
      <w:lvlText w:val="•"/>
      <w:lvlJc w:val="left"/>
      <w:pPr>
        <w:ind w:left="3791" w:hanging="284"/>
      </w:pPr>
      <w:rPr>
        <w:rFonts w:hint="default"/>
      </w:rPr>
    </w:lvl>
    <w:lvl w:ilvl="5" w:tplc="27CC08BA">
      <w:numFmt w:val="bullet"/>
      <w:lvlText w:val="•"/>
      <w:lvlJc w:val="left"/>
      <w:pPr>
        <w:ind w:left="4644" w:hanging="284"/>
      </w:pPr>
      <w:rPr>
        <w:rFonts w:hint="default"/>
      </w:rPr>
    </w:lvl>
    <w:lvl w:ilvl="6" w:tplc="10A046D4">
      <w:numFmt w:val="bullet"/>
      <w:lvlText w:val="•"/>
      <w:lvlJc w:val="left"/>
      <w:pPr>
        <w:ind w:left="5496" w:hanging="284"/>
      </w:pPr>
      <w:rPr>
        <w:rFonts w:hint="default"/>
      </w:rPr>
    </w:lvl>
    <w:lvl w:ilvl="7" w:tplc="B698624C">
      <w:numFmt w:val="bullet"/>
      <w:lvlText w:val="•"/>
      <w:lvlJc w:val="left"/>
      <w:pPr>
        <w:ind w:left="6349" w:hanging="284"/>
      </w:pPr>
      <w:rPr>
        <w:rFonts w:hint="default"/>
      </w:rPr>
    </w:lvl>
    <w:lvl w:ilvl="8" w:tplc="9904C7A0">
      <w:numFmt w:val="bullet"/>
      <w:lvlText w:val="•"/>
      <w:lvlJc w:val="left"/>
      <w:pPr>
        <w:ind w:left="7202" w:hanging="284"/>
      </w:pPr>
      <w:rPr>
        <w:rFonts w:hint="default"/>
      </w:rPr>
    </w:lvl>
  </w:abstractNum>
  <w:abstractNum w:abstractNumId="3">
    <w:nsid w:val="3B7C4DCC"/>
    <w:multiLevelType w:val="hybridMultilevel"/>
    <w:tmpl w:val="8946B92C"/>
    <w:lvl w:ilvl="0" w:tplc="4B72C21E">
      <w:numFmt w:val="bullet"/>
      <w:lvlText w:val=""/>
      <w:lvlJc w:val="left"/>
      <w:pPr>
        <w:ind w:left="689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775EF692">
      <w:numFmt w:val="bullet"/>
      <w:lvlText w:val="•"/>
      <w:lvlJc w:val="left"/>
      <w:pPr>
        <w:ind w:left="1548" w:hanging="284"/>
      </w:pPr>
      <w:rPr>
        <w:rFonts w:hint="default"/>
      </w:rPr>
    </w:lvl>
    <w:lvl w:ilvl="2" w:tplc="F8A09A84">
      <w:numFmt w:val="bullet"/>
      <w:lvlText w:val="•"/>
      <w:lvlJc w:val="left"/>
      <w:pPr>
        <w:ind w:left="2416" w:hanging="284"/>
      </w:pPr>
      <w:rPr>
        <w:rFonts w:hint="default"/>
      </w:rPr>
    </w:lvl>
    <w:lvl w:ilvl="3" w:tplc="63F4FEBC">
      <w:numFmt w:val="bullet"/>
      <w:lvlText w:val="•"/>
      <w:lvlJc w:val="left"/>
      <w:pPr>
        <w:ind w:left="3284" w:hanging="284"/>
      </w:pPr>
      <w:rPr>
        <w:rFonts w:hint="default"/>
      </w:rPr>
    </w:lvl>
    <w:lvl w:ilvl="4" w:tplc="0914B482">
      <w:numFmt w:val="bullet"/>
      <w:lvlText w:val="•"/>
      <w:lvlJc w:val="left"/>
      <w:pPr>
        <w:ind w:left="4152" w:hanging="284"/>
      </w:pPr>
      <w:rPr>
        <w:rFonts w:hint="default"/>
      </w:rPr>
    </w:lvl>
    <w:lvl w:ilvl="5" w:tplc="6AB8B156">
      <w:numFmt w:val="bullet"/>
      <w:lvlText w:val="•"/>
      <w:lvlJc w:val="left"/>
      <w:pPr>
        <w:ind w:left="5020" w:hanging="284"/>
      </w:pPr>
      <w:rPr>
        <w:rFonts w:hint="default"/>
      </w:rPr>
    </w:lvl>
    <w:lvl w:ilvl="6" w:tplc="CA804A2C">
      <w:numFmt w:val="bullet"/>
      <w:lvlText w:val="•"/>
      <w:lvlJc w:val="left"/>
      <w:pPr>
        <w:ind w:left="5888" w:hanging="284"/>
      </w:pPr>
      <w:rPr>
        <w:rFonts w:hint="default"/>
      </w:rPr>
    </w:lvl>
    <w:lvl w:ilvl="7" w:tplc="115EC126">
      <w:numFmt w:val="bullet"/>
      <w:lvlText w:val="•"/>
      <w:lvlJc w:val="left"/>
      <w:pPr>
        <w:ind w:left="6756" w:hanging="284"/>
      </w:pPr>
      <w:rPr>
        <w:rFonts w:hint="default"/>
      </w:rPr>
    </w:lvl>
    <w:lvl w:ilvl="8" w:tplc="7A06D92A">
      <w:numFmt w:val="bullet"/>
      <w:lvlText w:val="•"/>
      <w:lvlJc w:val="left"/>
      <w:pPr>
        <w:ind w:left="7624" w:hanging="284"/>
      </w:pPr>
      <w:rPr>
        <w:rFonts w:hint="default"/>
      </w:rPr>
    </w:lvl>
  </w:abstractNum>
  <w:abstractNum w:abstractNumId="4">
    <w:nsid w:val="58BC5B04"/>
    <w:multiLevelType w:val="hybridMultilevel"/>
    <w:tmpl w:val="CED20C5E"/>
    <w:lvl w:ilvl="0" w:tplc="E7ECCA2A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512C68CE">
      <w:numFmt w:val="bullet"/>
      <w:lvlText w:val="•"/>
      <w:lvlJc w:val="left"/>
      <w:pPr>
        <w:ind w:left="1232" w:hanging="284"/>
      </w:pPr>
      <w:rPr>
        <w:rFonts w:hint="default"/>
      </w:rPr>
    </w:lvl>
    <w:lvl w:ilvl="2" w:tplc="29343286">
      <w:numFmt w:val="bullet"/>
      <w:lvlText w:val="•"/>
      <w:lvlJc w:val="left"/>
      <w:pPr>
        <w:ind w:left="2085" w:hanging="284"/>
      </w:pPr>
      <w:rPr>
        <w:rFonts w:hint="default"/>
      </w:rPr>
    </w:lvl>
    <w:lvl w:ilvl="3" w:tplc="993647D8">
      <w:numFmt w:val="bullet"/>
      <w:lvlText w:val="•"/>
      <w:lvlJc w:val="left"/>
      <w:pPr>
        <w:ind w:left="2937" w:hanging="284"/>
      </w:pPr>
      <w:rPr>
        <w:rFonts w:hint="default"/>
      </w:rPr>
    </w:lvl>
    <w:lvl w:ilvl="4" w:tplc="879A7F8A">
      <w:numFmt w:val="bullet"/>
      <w:lvlText w:val="•"/>
      <w:lvlJc w:val="left"/>
      <w:pPr>
        <w:ind w:left="3790" w:hanging="284"/>
      </w:pPr>
      <w:rPr>
        <w:rFonts w:hint="default"/>
      </w:rPr>
    </w:lvl>
    <w:lvl w:ilvl="5" w:tplc="4CCE0FA0">
      <w:numFmt w:val="bullet"/>
      <w:lvlText w:val="•"/>
      <w:lvlJc w:val="left"/>
      <w:pPr>
        <w:ind w:left="4642" w:hanging="284"/>
      </w:pPr>
      <w:rPr>
        <w:rFonts w:hint="default"/>
      </w:rPr>
    </w:lvl>
    <w:lvl w:ilvl="6" w:tplc="C9289EFE">
      <w:numFmt w:val="bullet"/>
      <w:lvlText w:val="•"/>
      <w:lvlJc w:val="left"/>
      <w:pPr>
        <w:ind w:left="5495" w:hanging="284"/>
      </w:pPr>
      <w:rPr>
        <w:rFonts w:hint="default"/>
      </w:rPr>
    </w:lvl>
    <w:lvl w:ilvl="7" w:tplc="15E42C32">
      <w:numFmt w:val="bullet"/>
      <w:lvlText w:val="•"/>
      <w:lvlJc w:val="left"/>
      <w:pPr>
        <w:ind w:left="6347" w:hanging="284"/>
      </w:pPr>
      <w:rPr>
        <w:rFonts w:hint="default"/>
      </w:rPr>
    </w:lvl>
    <w:lvl w:ilvl="8" w:tplc="F2F2DEFE">
      <w:numFmt w:val="bullet"/>
      <w:lvlText w:val="•"/>
      <w:lvlJc w:val="left"/>
      <w:pPr>
        <w:ind w:left="7200" w:hanging="284"/>
      </w:pPr>
      <w:rPr>
        <w:rFonts w:hint="default"/>
      </w:rPr>
    </w:lvl>
  </w:abstractNum>
  <w:abstractNum w:abstractNumId="5">
    <w:nsid w:val="69D56AC9"/>
    <w:multiLevelType w:val="hybridMultilevel"/>
    <w:tmpl w:val="C480ED24"/>
    <w:lvl w:ilvl="0" w:tplc="074664C2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BE763BF2">
      <w:numFmt w:val="bullet"/>
      <w:lvlText w:val=""/>
      <w:lvlJc w:val="left"/>
      <w:pPr>
        <w:ind w:left="947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2" w:tplc="FE129DB2">
      <w:numFmt w:val="bullet"/>
      <w:lvlText w:val="•"/>
      <w:lvlJc w:val="left"/>
      <w:pPr>
        <w:ind w:left="1825" w:hanging="284"/>
      </w:pPr>
      <w:rPr>
        <w:rFonts w:hint="default"/>
      </w:rPr>
    </w:lvl>
    <w:lvl w:ilvl="3" w:tplc="59A227BC">
      <w:numFmt w:val="bullet"/>
      <w:lvlText w:val="•"/>
      <w:lvlJc w:val="left"/>
      <w:pPr>
        <w:ind w:left="2710" w:hanging="284"/>
      </w:pPr>
      <w:rPr>
        <w:rFonts w:hint="default"/>
      </w:rPr>
    </w:lvl>
    <w:lvl w:ilvl="4" w:tplc="B498CED4">
      <w:numFmt w:val="bullet"/>
      <w:lvlText w:val="•"/>
      <w:lvlJc w:val="left"/>
      <w:pPr>
        <w:ind w:left="3595" w:hanging="284"/>
      </w:pPr>
      <w:rPr>
        <w:rFonts w:hint="default"/>
      </w:rPr>
    </w:lvl>
    <w:lvl w:ilvl="5" w:tplc="240AE448">
      <w:numFmt w:val="bullet"/>
      <w:lvlText w:val="•"/>
      <w:lvlJc w:val="left"/>
      <w:pPr>
        <w:ind w:left="4480" w:hanging="284"/>
      </w:pPr>
      <w:rPr>
        <w:rFonts w:hint="default"/>
      </w:rPr>
    </w:lvl>
    <w:lvl w:ilvl="6" w:tplc="38162B6A">
      <w:numFmt w:val="bullet"/>
      <w:lvlText w:val="•"/>
      <w:lvlJc w:val="left"/>
      <w:pPr>
        <w:ind w:left="5365" w:hanging="284"/>
      </w:pPr>
      <w:rPr>
        <w:rFonts w:hint="default"/>
      </w:rPr>
    </w:lvl>
    <w:lvl w:ilvl="7" w:tplc="F256826A">
      <w:numFmt w:val="bullet"/>
      <w:lvlText w:val="•"/>
      <w:lvlJc w:val="left"/>
      <w:pPr>
        <w:ind w:left="6250" w:hanging="284"/>
      </w:pPr>
      <w:rPr>
        <w:rFonts w:hint="default"/>
      </w:rPr>
    </w:lvl>
    <w:lvl w:ilvl="8" w:tplc="B810C1EE">
      <w:numFmt w:val="bullet"/>
      <w:lvlText w:val="•"/>
      <w:lvlJc w:val="left"/>
      <w:pPr>
        <w:ind w:left="7135" w:hanging="284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C71BF"/>
    <w:rsid w:val="0011674F"/>
    <w:rsid w:val="001347B1"/>
    <w:rsid w:val="00274879"/>
    <w:rsid w:val="00287076"/>
    <w:rsid w:val="00334030"/>
    <w:rsid w:val="003F3663"/>
    <w:rsid w:val="00444E0F"/>
    <w:rsid w:val="004E195B"/>
    <w:rsid w:val="005F43DE"/>
    <w:rsid w:val="00681FD7"/>
    <w:rsid w:val="00735242"/>
    <w:rsid w:val="007A2D8F"/>
    <w:rsid w:val="007B382C"/>
    <w:rsid w:val="008F57CF"/>
    <w:rsid w:val="009D6A35"/>
    <w:rsid w:val="00A01A20"/>
    <w:rsid w:val="00AD7BD0"/>
    <w:rsid w:val="00BA15C7"/>
    <w:rsid w:val="00CD1A3A"/>
    <w:rsid w:val="00E6039A"/>
    <w:rsid w:val="00FA7181"/>
    <w:rsid w:val="00FC7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6039A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E6039A"/>
    <w:pPr>
      <w:spacing w:before="92"/>
      <w:ind w:left="406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03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6039A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6039A"/>
    <w:pPr>
      <w:ind w:left="689" w:hanging="283"/>
    </w:pPr>
  </w:style>
  <w:style w:type="paragraph" w:customStyle="1" w:styleId="TableParagraph">
    <w:name w:val="Table Paragraph"/>
    <w:basedOn w:val="Normal"/>
    <w:uiPriority w:val="1"/>
    <w:qFormat/>
    <w:rsid w:val="00E6039A"/>
    <w:pPr>
      <w:ind w:left="381" w:hanging="283"/>
    </w:pPr>
  </w:style>
  <w:style w:type="character" w:styleId="Hipervnculo">
    <w:name w:val="Hyperlink"/>
    <w:basedOn w:val="Fuentedeprrafopredeter"/>
    <w:uiPriority w:val="99"/>
    <w:unhideWhenUsed/>
    <w:rsid w:val="008F57C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F57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7CF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8F57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7CF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- ASOCIART</vt:lpstr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- ASOCIART</dc:title>
  <dc:creator>Sergio Moure</dc:creator>
  <cp:lastModifiedBy>Ricardo Silva</cp:lastModifiedBy>
  <cp:revision>3</cp:revision>
  <dcterms:created xsi:type="dcterms:W3CDTF">2022-07-01T16:03:00Z</dcterms:created>
  <dcterms:modified xsi:type="dcterms:W3CDTF">2022-07-01T16:12:00Z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2003-11-11T00:00:00Z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2020-12-01T00:00:00Z</vt:filetime>
  </property>
</Properties>
</file>